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C3B" w:rsidRDefault="004C1580" w:rsidP="00351B2F">
      <w:pPr>
        <w:spacing w:after="0" w:line="240" w:lineRule="auto"/>
      </w:pPr>
      <w:r>
        <w:t>TB-10a</w:t>
      </w:r>
    </w:p>
    <w:p w:rsidR="00351B2F" w:rsidRPr="00351B2F" w:rsidRDefault="00351B2F" w:rsidP="00351B2F">
      <w:pPr>
        <w:spacing w:after="0" w:line="240" w:lineRule="auto"/>
        <w:rPr>
          <w:b/>
          <w:sz w:val="28"/>
        </w:rPr>
      </w:pPr>
      <w:r w:rsidRPr="00351B2F">
        <w:rPr>
          <w:b/>
          <w:sz w:val="28"/>
        </w:rPr>
        <w:t>C-Gerüste – Kohlenstoff als Zentralelement der Organischen Chemie</w:t>
      </w:r>
    </w:p>
    <w:p w:rsidR="00351B2F" w:rsidRDefault="00351B2F" w:rsidP="00351B2F">
      <w:pPr>
        <w:spacing w:after="0" w:line="240" w:lineRule="auto"/>
      </w:pPr>
    </w:p>
    <w:p w:rsidR="00351B2F" w:rsidRDefault="00E65C07" w:rsidP="00351B2F">
      <w:pPr>
        <w:spacing w:after="0" w:line="240" w:lineRule="auto"/>
      </w:pPr>
      <w:r>
        <w:t>Impulstext</w:t>
      </w:r>
      <w:r w:rsidR="004335DE">
        <w:t>:</w:t>
      </w:r>
    </w:p>
    <w:p w:rsidR="00351B2F" w:rsidRPr="00E65C07" w:rsidRDefault="00351B2F" w:rsidP="00E65C07">
      <w:pPr>
        <w:pBdr>
          <w:top w:val="single" w:sz="4" w:space="1" w:color="auto"/>
          <w:left w:val="single" w:sz="4" w:space="4" w:color="auto"/>
          <w:bottom w:val="single" w:sz="4" w:space="1" w:color="auto"/>
          <w:right w:val="single" w:sz="4" w:space="4" w:color="auto"/>
        </w:pBdr>
        <w:spacing w:after="0" w:line="240" w:lineRule="auto"/>
        <w:rPr>
          <w:b/>
          <w:sz w:val="24"/>
        </w:rPr>
      </w:pPr>
      <w:r w:rsidRPr="00E65C07">
        <w:rPr>
          <w:b/>
          <w:sz w:val="24"/>
        </w:rPr>
        <w:t xml:space="preserve">Buckyballs zerstören Gehirne von Fischen </w:t>
      </w:r>
    </w:p>
    <w:p w:rsidR="00351B2F" w:rsidRPr="00E65C07" w:rsidRDefault="00351B2F" w:rsidP="00E65C07">
      <w:pPr>
        <w:pBdr>
          <w:top w:val="single" w:sz="4" w:space="1" w:color="auto"/>
          <w:left w:val="single" w:sz="4" w:space="4" w:color="auto"/>
          <w:bottom w:val="single" w:sz="4" w:space="1" w:color="auto"/>
          <w:right w:val="single" w:sz="4" w:space="4" w:color="auto"/>
        </w:pBdr>
        <w:spacing w:after="0" w:line="240" w:lineRule="auto"/>
        <w:rPr>
          <w:b/>
        </w:rPr>
      </w:pPr>
      <w:r w:rsidRPr="00E65C07">
        <w:rPr>
          <w:b/>
        </w:rPr>
        <w:t>Forscher warnen vor Nanopartikeln als Umweltgefahr</w:t>
      </w:r>
    </w:p>
    <w:p w:rsidR="00351B2F" w:rsidRPr="00E65C07" w:rsidRDefault="00351B2F" w:rsidP="00E65C07">
      <w:pPr>
        <w:pBdr>
          <w:top w:val="single" w:sz="4" w:space="1" w:color="auto"/>
          <w:left w:val="single" w:sz="4" w:space="4" w:color="auto"/>
          <w:bottom w:val="single" w:sz="4" w:space="1" w:color="auto"/>
          <w:right w:val="single" w:sz="4" w:space="4" w:color="auto"/>
        </w:pBdr>
        <w:spacing w:after="0" w:line="240" w:lineRule="auto"/>
        <w:ind w:firstLine="340"/>
        <w:rPr>
          <w:sz w:val="20"/>
          <w:szCs w:val="20"/>
        </w:rPr>
      </w:pPr>
      <w:r w:rsidRPr="00E65C07">
        <w:rPr>
          <w:sz w:val="20"/>
          <w:szCs w:val="20"/>
        </w:rPr>
        <w:t xml:space="preserve">Dallas (pte031/30.03.2004/12:27) - Nanopartikel könnten für die Umwelt eine ernst </w:t>
      </w:r>
      <w:proofErr w:type="spellStart"/>
      <w:r w:rsidRPr="00E65C07">
        <w:rPr>
          <w:sz w:val="20"/>
          <w:szCs w:val="20"/>
        </w:rPr>
        <w:t>zunehmende</w:t>
      </w:r>
      <w:proofErr w:type="spellEnd"/>
      <w:r w:rsidRPr="00E65C07">
        <w:rPr>
          <w:sz w:val="20"/>
          <w:szCs w:val="20"/>
        </w:rPr>
        <w:t xml:space="preserve"> Gefahr darstellen. Zu diesem Schluss kommt die US-Forscherin Eva </w:t>
      </w:r>
      <w:proofErr w:type="spellStart"/>
      <w:r w:rsidRPr="00E65C07">
        <w:rPr>
          <w:sz w:val="20"/>
          <w:szCs w:val="20"/>
        </w:rPr>
        <w:t>Oberdörster</w:t>
      </w:r>
      <w:proofErr w:type="spellEnd"/>
      <w:r w:rsidRPr="00E65C07">
        <w:rPr>
          <w:sz w:val="20"/>
          <w:szCs w:val="20"/>
        </w:rPr>
        <w:t xml:space="preserve"> von der Southern Methodist University in Dallas. Sie konnte nachweisen, dass Buckyballs, das sind synthetische Kohlenstoff-Nanostrukturen, zumindest bei zwei Lebewesen nachhaltige Auswirkungen auf deren Gesundheit hatten: Wasserflöhe sind bei der Berührung mit den kleinen Kohlenstoffpartikel gestorben, bei Fischen kam es zu Gehirnstörungen, berichtet das Wissenschaftsmagazin New Scientist http://www.newscientist.com .</w:t>
      </w:r>
    </w:p>
    <w:p w:rsidR="00351B2F" w:rsidRPr="00E65C07" w:rsidRDefault="00351B2F" w:rsidP="00E65C07">
      <w:pPr>
        <w:pBdr>
          <w:top w:val="single" w:sz="4" w:space="1" w:color="auto"/>
          <w:left w:val="single" w:sz="4" w:space="4" w:color="auto"/>
          <w:bottom w:val="single" w:sz="4" w:space="1" w:color="auto"/>
          <w:right w:val="single" w:sz="4" w:space="4" w:color="auto"/>
        </w:pBdr>
        <w:spacing w:after="0" w:line="240" w:lineRule="auto"/>
        <w:ind w:firstLine="340"/>
        <w:rPr>
          <w:sz w:val="20"/>
          <w:szCs w:val="20"/>
        </w:rPr>
      </w:pPr>
      <w:r w:rsidRPr="00E65C07">
        <w:rPr>
          <w:sz w:val="20"/>
          <w:szCs w:val="20"/>
        </w:rPr>
        <w:t xml:space="preserve">Buckyballs, die eigentlich </w:t>
      </w:r>
      <w:proofErr w:type="spellStart"/>
      <w:r w:rsidRPr="00E65C07">
        <w:rPr>
          <w:sz w:val="20"/>
          <w:szCs w:val="20"/>
        </w:rPr>
        <w:t>Fullerene</w:t>
      </w:r>
      <w:proofErr w:type="spellEnd"/>
      <w:r w:rsidRPr="00E65C07">
        <w:rPr>
          <w:sz w:val="20"/>
          <w:szCs w:val="20"/>
        </w:rPr>
        <w:t xml:space="preserve"> heißen, sind neben Graphit und Diamant die dritte Modifikation des Kohlenstoffes. Sie wurden erst 1985 entdeckt und zeichnen sich durch eine Vielzahl interessanter physikalischer Eigenschaften aus. Nur etwa eine Handvoll Fabriken auf der Erde sind heute in der Lage diese </w:t>
      </w:r>
      <w:proofErr w:type="spellStart"/>
      <w:r w:rsidRPr="00E65C07">
        <w:rPr>
          <w:sz w:val="20"/>
          <w:szCs w:val="20"/>
        </w:rPr>
        <w:t>Fullerene</w:t>
      </w:r>
      <w:proofErr w:type="spellEnd"/>
      <w:r w:rsidRPr="00E65C07">
        <w:rPr>
          <w:sz w:val="20"/>
          <w:szCs w:val="20"/>
        </w:rPr>
        <w:t xml:space="preserve"> zu erzeugen. Experten gehen aber davon aus, dass diese chemischen Strukturen ein großes Potenzial in der Zukunft haben, da sie als Quasi-Transporter für Chemikalien in kosmetischen Artikeln bis hin zum Hochtemperatur-Supraleiter verwendet werden können. Benannt sind die </w:t>
      </w:r>
      <w:proofErr w:type="spellStart"/>
      <w:r w:rsidRPr="00E65C07">
        <w:rPr>
          <w:sz w:val="20"/>
          <w:szCs w:val="20"/>
        </w:rPr>
        <w:t>Fullerene</w:t>
      </w:r>
      <w:proofErr w:type="spellEnd"/>
      <w:r w:rsidRPr="00E65C07">
        <w:rPr>
          <w:sz w:val="20"/>
          <w:szCs w:val="20"/>
        </w:rPr>
        <w:t xml:space="preserve"> beziehungsweise die Buckyballs nach dem amerikanischen Architekten, Erfinder und Philosoph Richard </w:t>
      </w:r>
      <w:proofErr w:type="spellStart"/>
      <w:r w:rsidRPr="00E65C07">
        <w:rPr>
          <w:sz w:val="20"/>
          <w:szCs w:val="20"/>
        </w:rPr>
        <w:t>Buckminster</w:t>
      </w:r>
      <w:proofErr w:type="spellEnd"/>
      <w:r w:rsidRPr="00E65C07">
        <w:rPr>
          <w:sz w:val="20"/>
          <w:szCs w:val="20"/>
        </w:rPr>
        <w:t xml:space="preserve"> Fuller (1895-1983), der durch seine visionären Bauten wie dem aus Fünf- und Sechsecken bestehenden </w:t>
      </w:r>
      <w:proofErr w:type="spellStart"/>
      <w:r w:rsidRPr="00E65C07">
        <w:rPr>
          <w:sz w:val="20"/>
          <w:szCs w:val="20"/>
        </w:rPr>
        <w:t>geodesischen</w:t>
      </w:r>
      <w:proofErr w:type="spellEnd"/>
      <w:r w:rsidRPr="00E65C07">
        <w:rPr>
          <w:sz w:val="20"/>
          <w:szCs w:val="20"/>
        </w:rPr>
        <w:t xml:space="preserve"> Dom, dem US-Beitrag zur Expo 1967 in Montreal, berühmt geworden war.</w:t>
      </w:r>
    </w:p>
    <w:p w:rsidR="00351B2F" w:rsidRPr="00E65C07" w:rsidRDefault="00351B2F" w:rsidP="00294DCF">
      <w:pPr>
        <w:pStyle w:val="RP-Impulstext"/>
      </w:pPr>
      <w:r w:rsidRPr="00E65C07">
        <w:t xml:space="preserve">Die Umwelttoxikologin </w:t>
      </w:r>
      <w:proofErr w:type="spellStart"/>
      <w:r w:rsidRPr="00E65C07">
        <w:t>Oberdörster</w:t>
      </w:r>
      <w:proofErr w:type="spellEnd"/>
      <w:r w:rsidRPr="00E65C07">
        <w:t xml:space="preserve"> hat mit ihrem Forschungsteam zwei Standarduntersuchungen durchgeführt, um die Wirkung der Buckyballs auf Lebewesen zu untersuchen. In einer Konzentration von 800 Teilen pro Milliarde (ppb) waren die </w:t>
      </w:r>
      <w:proofErr w:type="spellStart"/>
      <w:r w:rsidRPr="00E65C07">
        <w:t>Fullerene</w:t>
      </w:r>
      <w:proofErr w:type="spellEnd"/>
      <w:r w:rsidRPr="00E65C07">
        <w:t xml:space="preserve"> im Stande nach drei Wochen die Hälfte der Wasserflöhe zu vernichten. "Das bezeichnen Forscher als moderat giftige Substanzen", so die Wissenschaftlerin beim Jahrestreffen der American Chemical Society in Anaheim, Kalifornien. In dem zweiten Test wurden Fische in einem Becken mit 500 ppb ausgesetzt. Die Buckyballs hatten bei den Fischen zur Hirnkrankheit Lipid-</w:t>
      </w:r>
      <w:proofErr w:type="spellStart"/>
      <w:r w:rsidRPr="00E65C07">
        <w:t>Peroxidation</w:t>
      </w:r>
      <w:proofErr w:type="spellEnd"/>
      <w:r w:rsidRPr="00E65C07">
        <w:t xml:space="preserve">, einem Zustand, der der Alzheimer Erkrankung ähnlich ist, geführt. </w:t>
      </w:r>
    </w:p>
    <w:p w:rsidR="00351B2F" w:rsidRPr="00E65C07" w:rsidRDefault="00351B2F" w:rsidP="00E65C07">
      <w:pPr>
        <w:pBdr>
          <w:top w:val="single" w:sz="4" w:space="1" w:color="auto"/>
          <w:left w:val="single" w:sz="4" w:space="4" w:color="auto"/>
          <w:bottom w:val="single" w:sz="4" w:space="1" w:color="auto"/>
          <w:right w:val="single" w:sz="4" w:space="4" w:color="auto"/>
        </w:pBdr>
        <w:spacing w:after="0" w:line="240" w:lineRule="auto"/>
        <w:ind w:firstLine="340"/>
        <w:rPr>
          <w:sz w:val="20"/>
          <w:szCs w:val="20"/>
        </w:rPr>
      </w:pPr>
      <w:r w:rsidRPr="00E65C07">
        <w:rPr>
          <w:sz w:val="20"/>
          <w:szCs w:val="20"/>
        </w:rPr>
        <w:t xml:space="preserve">Die Untersuchungen von </w:t>
      </w:r>
      <w:proofErr w:type="spellStart"/>
      <w:r w:rsidRPr="00E65C07">
        <w:rPr>
          <w:sz w:val="20"/>
          <w:szCs w:val="20"/>
        </w:rPr>
        <w:t>Oberdörster</w:t>
      </w:r>
      <w:proofErr w:type="spellEnd"/>
      <w:r w:rsidRPr="00E65C07">
        <w:rPr>
          <w:sz w:val="20"/>
          <w:szCs w:val="20"/>
        </w:rPr>
        <w:t xml:space="preserve"> sind übrigens nicht die ersten, die den Nanostrukturen eine gewisse Gefährlichkeit zuschreiben. 2003 konnten Forscher feststellen, dass Nanostrukturen Lungenfunktionsstörungen bei Mäusen auslösen, wenn sie eingeatmet werden. Unbekannt bleibt allerdings, welche Risiken solche Strukturen in sich bergen, wenn sie etwa durch Abwässer in die Umwelt gelangen. Dazu fehlen bisher Untersuchungen, da solche Kleinstteilchen bisher doch recht selten verwendet werden. "Wenn </w:t>
      </w:r>
      <w:proofErr w:type="spellStart"/>
      <w:r w:rsidRPr="00E65C07">
        <w:rPr>
          <w:sz w:val="20"/>
          <w:szCs w:val="20"/>
        </w:rPr>
        <w:t>Fullerene</w:t>
      </w:r>
      <w:proofErr w:type="spellEnd"/>
      <w:r w:rsidRPr="00E65C07">
        <w:rPr>
          <w:sz w:val="20"/>
          <w:szCs w:val="20"/>
        </w:rPr>
        <w:t xml:space="preserve"> aber in großen Mengen verwendet werden, sollten sich die Experten vorher über unerwünschte Nebenwirkungen im Klaren sein", so Kirsten </w:t>
      </w:r>
      <w:proofErr w:type="spellStart"/>
      <w:r w:rsidRPr="00E65C07">
        <w:rPr>
          <w:sz w:val="20"/>
          <w:szCs w:val="20"/>
        </w:rPr>
        <w:t>Kulinowski</w:t>
      </w:r>
      <w:proofErr w:type="spellEnd"/>
      <w:r w:rsidRPr="00E65C07">
        <w:rPr>
          <w:sz w:val="20"/>
          <w:szCs w:val="20"/>
        </w:rPr>
        <w:t xml:space="preserve">, Direktorin am Center </w:t>
      </w:r>
      <w:proofErr w:type="spellStart"/>
      <w:r w:rsidRPr="00E65C07">
        <w:rPr>
          <w:sz w:val="20"/>
          <w:szCs w:val="20"/>
        </w:rPr>
        <w:t>for</w:t>
      </w:r>
      <w:proofErr w:type="spellEnd"/>
      <w:r w:rsidRPr="00E65C07">
        <w:rPr>
          <w:sz w:val="20"/>
          <w:szCs w:val="20"/>
        </w:rPr>
        <w:t xml:space="preserve"> Biological and Environmental Nanotechnology der Rice University in Houston.</w:t>
      </w:r>
    </w:p>
    <w:p w:rsidR="00351B2F" w:rsidRPr="00E65C07" w:rsidRDefault="00E65C07" w:rsidP="00E65C07">
      <w:pPr>
        <w:pBdr>
          <w:top w:val="single" w:sz="4" w:space="1" w:color="auto"/>
          <w:left w:val="single" w:sz="4" w:space="4" w:color="auto"/>
          <w:bottom w:val="single" w:sz="4" w:space="1" w:color="auto"/>
          <w:right w:val="single" w:sz="4" w:space="4" w:color="auto"/>
        </w:pBdr>
        <w:spacing w:after="0" w:line="240" w:lineRule="auto"/>
        <w:rPr>
          <w:i/>
          <w:sz w:val="16"/>
          <w:szCs w:val="16"/>
        </w:rPr>
      </w:pPr>
      <w:r w:rsidRPr="00E65C07">
        <w:rPr>
          <w:i/>
          <w:sz w:val="16"/>
          <w:szCs w:val="16"/>
        </w:rPr>
        <w:t>Quelle: http://www.pressetext.com/news/20040330031 [24.3.2014]</w:t>
      </w:r>
    </w:p>
    <w:p w:rsidR="00E65C07" w:rsidRDefault="00E65C07" w:rsidP="00351B2F">
      <w:pPr>
        <w:spacing w:after="0" w:line="240" w:lineRule="auto"/>
      </w:pPr>
    </w:p>
    <w:p w:rsidR="00E65C07" w:rsidRDefault="00E65C07" w:rsidP="00351B2F">
      <w:pPr>
        <w:spacing w:after="0" w:line="240" w:lineRule="auto"/>
      </w:pPr>
      <w:r>
        <w:t>Abbildungen</w:t>
      </w:r>
    </w:p>
    <w:tbl>
      <w:tblPr>
        <w:tblStyle w:val="Tabellenraster"/>
        <w:tblW w:w="10627" w:type="dxa"/>
        <w:tblLook w:val="04A0" w:firstRow="1" w:lastRow="0" w:firstColumn="1" w:lastColumn="0" w:noHBand="0" w:noVBand="1"/>
      </w:tblPr>
      <w:tblGrid>
        <w:gridCol w:w="3539"/>
        <w:gridCol w:w="3969"/>
        <w:gridCol w:w="3119"/>
      </w:tblGrid>
      <w:tr w:rsidR="005734C5" w:rsidTr="00A10608">
        <w:tc>
          <w:tcPr>
            <w:tcW w:w="3539" w:type="dxa"/>
            <w:vAlign w:val="center"/>
          </w:tcPr>
          <w:p w:rsidR="00A10608" w:rsidRDefault="00A10608" w:rsidP="00A10608">
            <w:pPr>
              <w:jc w:val="center"/>
            </w:pPr>
          </w:p>
          <w:p w:rsidR="00E65C07" w:rsidRDefault="00E65C07" w:rsidP="00A10608">
            <w:pPr>
              <w:jc w:val="center"/>
            </w:pPr>
            <w:r>
              <w:rPr>
                <w:noProof/>
                <w:lang w:eastAsia="de-AT"/>
              </w:rPr>
              <w:drawing>
                <wp:inline distT="0" distB="0" distL="0" distR="0" wp14:anchorId="39B976A1" wp14:editId="6540FB22">
                  <wp:extent cx="1397000" cy="1486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6576" cy="1507280"/>
                          </a:xfrm>
                          <a:prstGeom prst="rect">
                            <a:avLst/>
                          </a:prstGeom>
                        </pic:spPr>
                      </pic:pic>
                    </a:graphicData>
                  </a:graphic>
                </wp:inline>
              </w:drawing>
            </w:r>
          </w:p>
        </w:tc>
        <w:tc>
          <w:tcPr>
            <w:tcW w:w="3969" w:type="dxa"/>
            <w:vAlign w:val="center"/>
          </w:tcPr>
          <w:p w:rsidR="00E65C07" w:rsidRDefault="00E65C07" w:rsidP="00A10608">
            <w:pPr>
              <w:jc w:val="center"/>
            </w:pPr>
            <w:r>
              <w:rPr>
                <w:noProof/>
                <w:lang w:eastAsia="de-AT"/>
              </w:rPr>
              <w:drawing>
                <wp:inline distT="0" distB="0" distL="0" distR="0" wp14:anchorId="48EF5CB6" wp14:editId="0AC1789F">
                  <wp:extent cx="1999697" cy="1409508"/>
                  <wp:effectExtent l="0" t="0" r="635"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2026326" cy="1428278"/>
                          </a:xfrm>
                          <a:prstGeom prst="rect">
                            <a:avLst/>
                          </a:prstGeom>
                        </pic:spPr>
                      </pic:pic>
                    </a:graphicData>
                  </a:graphic>
                </wp:inline>
              </w:drawing>
            </w:r>
          </w:p>
        </w:tc>
        <w:tc>
          <w:tcPr>
            <w:tcW w:w="3119" w:type="dxa"/>
            <w:vAlign w:val="center"/>
          </w:tcPr>
          <w:p w:rsidR="00E65C07" w:rsidRDefault="00E65C07" w:rsidP="00A10608">
            <w:pPr>
              <w:jc w:val="center"/>
            </w:pPr>
            <w:r>
              <w:rPr>
                <w:noProof/>
                <w:lang w:eastAsia="de-AT"/>
              </w:rPr>
              <w:drawing>
                <wp:inline distT="0" distB="0" distL="0" distR="0" wp14:anchorId="0CFD8108" wp14:editId="177F9034">
                  <wp:extent cx="1457212" cy="1436832"/>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8219" cy="1457545"/>
                          </a:xfrm>
                          <a:prstGeom prst="rect">
                            <a:avLst/>
                          </a:prstGeom>
                        </pic:spPr>
                      </pic:pic>
                    </a:graphicData>
                  </a:graphic>
                </wp:inline>
              </w:drawing>
            </w:r>
          </w:p>
        </w:tc>
      </w:tr>
      <w:tr w:rsidR="005734C5" w:rsidTr="00D25962">
        <w:tc>
          <w:tcPr>
            <w:tcW w:w="3539" w:type="dxa"/>
          </w:tcPr>
          <w:p w:rsidR="00E65C07" w:rsidRDefault="00E65C07" w:rsidP="00351B2F">
            <w:r>
              <w:t>a)</w:t>
            </w:r>
          </w:p>
        </w:tc>
        <w:tc>
          <w:tcPr>
            <w:tcW w:w="3969" w:type="dxa"/>
          </w:tcPr>
          <w:p w:rsidR="00E65C07" w:rsidRDefault="00E65C07" w:rsidP="00351B2F">
            <w:r>
              <w:t>b)</w:t>
            </w:r>
          </w:p>
        </w:tc>
        <w:tc>
          <w:tcPr>
            <w:tcW w:w="3119" w:type="dxa"/>
          </w:tcPr>
          <w:p w:rsidR="00E65C07" w:rsidRDefault="00E65C07" w:rsidP="00351B2F">
            <w:r>
              <w:t>c)</w:t>
            </w:r>
          </w:p>
        </w:tc>
      </w:tr>
    </w:tbl>
    <w:p w:rsidR="00E65C07" w:rsidRDefault="00E65C07" w:rsidP="00294DCF">
      <w:pPr>
        <w:pStyle w:val="RP-Quelle"/>
      </w:pPr>
      <w:r w:rsidRPr="00E65C07">
        <w:t>Quelle der Grafiken: http://upload.wikimedia.org/wikipedia/commons/archive/f/f8/20070411012208%21Eight_Allotropes_of_Carbon.png</w:t>
      </w:r>
    </w:p>
    <w:p w:rsidR="00E65C07" w:rsidRDefault="00E65C07" w:rsidP="00351B2F">
      <w:pPr>
        <w:spacing w:after="0" w:line="240" w:lineRule="auto"/>
        <w:rPr>
          <w:sz w:val="16"/>
          <w:szCs w:val="16"/>
        </w:rPr>
      </w:pPr>
      <w:r>
        <w:rPr>
          <w:sz w:val="16"/>
          <w:szCs w:val="16"/>
        </w:rPr>
        <w:t>[24.3.2014]</w:t>
      </w:r>
    </w:p>
    <w:p w:rsidR="005734C5" w:rsidRDefault="005734C5" w:rsidP="00351B2F">
      <w:pPr>
        <w:spacing w:after="0" w:line="240" w:lineRule="auto"/>
        <w:rPr>
          <w:sz w:val="16"/>
          <w:szCs w:val="16"/>
        </w:rPr>
      </w:pPr>
    </w:p>
    <w:p w:rsidR="00E65C07" w:rsidRPr="00D25962" w:rsidRDefault="00576FE2" w:rsidP="005734C5">
      <w:pPr>
        <w:pStyle w:val="Listenabsatz"/>
        <w:numPr>
          <w:ilvl w:val="0"/>
          <w:numId w:val="1"/>
        </w:numPr>
        <w:spacing w:after="0" w:line="240" w:lineRule="auto"/>
        <w:ind w:left="357" w:hanging="357"/>
        <w:rPr>
          <w:b/>
          <w:sz w:val="28"/>
        </w:rPr>
      </w:pPr>
      <w:r w:rsidRPr="00D25962">
        <w:rPr>
          <w:b/>
          <w:sz w:val="28"/>
        </w:rPr>
        <w:t xml:space="preserve">Beschreibe das Element Kohlenstoff mithilfe des </w:t>
      </w:r>
      <w:r w:rsidR="005734C5" w:rsidRPr="00D25962">
        <w:rPr>
          <w:b/>
          <w:sz w:val="28"/>
        </w:rPr>
        <w:t>Periodensystems hinsichtlich seines Aufbaus.</w:t>
      </w:r>
      <w:r w:rsidR="005734C5" w:rsidRPr="00D25962">
        <w:rPr>
          <w:b/>
          <w:sz w:val="28"/>
        </w:rPr>
        <w:br/>
      </w:r>
    </w:p>
    <w:p w:rsidR="005734C5" w:rsidRPr="00D25962" w:rsidRDefault="005734C5" w:rsidP="005734C5">
      <w:pPr>
        <w:pStyle w:val="Listenabsatz"/>
        <w:numPr>
          <w:ilvl w:val="0"/>
          <w:numId w:val="1"/>
        </w:numPr>
        <w:spacing w:after="0" w:line="240" w:lineRule="auto"/>
        <w:ind w:left="357" w:hanging="357"/>
        <w:rPr>
          <w:b/>
          <w:sz w:val="28"/>
        </w:rPr>
      </w:pPr>
      <w:r w:rsidRPr="00D25962">
        <w:rPr>
          <w:b/>
          <w:sz w:val="28"/>
        </w:rPr>
        <w:t>Ordne die Kohlenstoffmodifikationen den einzelnen Abbildungen zu.</w:t>
      </w:r>
      <w:r w:rsidRPr="00D25962">
        <w:rPr>
          <w:b/>
          <w:sz w:val="28"/>
        </w:rPr>
        <w:br/>
        <w:t>Erkläre die Eigenschaften der einzelnen Modifikationen aufgrund ihres Aufbaus.</w:t>
      </w:r>
      <w:r w:rsidRPr="00D25962">
        <w:rPr>
          <w:b/>
          <w:sz w:val="28"/>
        </w:rPr>
        <w:br/>
      </w:r>
    </w:p>
    <w:p w:rsidR="005734C5" w:rsidRDefault="005734C5" w:rsidP="005734C5">
      <w:pPr>
        <w:pStyle w:val="Listenabsatz"/>
        <w:numPr>
          <w:ilvl w:val="0"/>
          <w:numId w:val="1"/>
        </w:numPr>
        <w:spacing w:after="0" w:line="240" w:lineRule="auto"/>
        <w:ind w:left="357" w:hanging="357"/>
        <w:rPr>
          <w:b/>
          <w:sz w:val="28"/>
        </w:rPr>
      </w:pPr>
      <w:r w:rsidRPr="00D25962">
        <w:rPr>
          <w:b/>
          <w:sz w:val="28"/>
        </w:rPr>
        <w:t xml:space="preserve">Nimm Stellung zu Potential und Risiken von </w:t>
      </w:r>
      <w:proofErr w:type="spellStart"/>
      <w:r w:rsidRPr="00D25962">
        <w:rPr>
          <w:b/>
          <w:sz w:val="28"/>
        </w:rPr>
        <w:t>Fullerenen</w:t>
      </w:r>
      <w:proofErr w:type="spellEnd"/>
      <w:r w:rsidRPr="00D25962">
        <w:rPr>
          <w:b/>
          <w:sz w:val="28"/>
        </w:rPr>
        <w:t>.</w:t>
      </w:r>
    </w:p>
    <w:p w:rsidR="00AE7F70" w:rsidRDefault="00AE7F70">
      <w:pPr>
        <w:rPr>
          <w:b/>
          <w:sz w:val="28"/>
        </w:rPr>
      </w:pPr>
      <w:r>
        <w:rPr>
          <w:b/>
          <w:sz w:val="28"/>
        </w:rPr>
        <w:br w:type="page"/>
      </w:r>
    </w:p>
    <w:p w:rsidR="00AE7F70" w:rsidRDefault="00AE7F70" w:rsidP="000A0F44">
      <w:pPr>
        <w:pStyle w:val="RP-Frage-berschrift"/>
      </w:pPr>
      <w:r>
        <w:lastRenderedPageBreak/>
        <w:t>Lösung</w:t>
      </w:r>
      <w:r w:rsidR="004C1580">
        <w:t>serwartung</w:t>
      </w:r>
      <w:r>
        <w:t>:</w:t>
      </w:r>
    </w:p>
    <w:p w:rsidR="00AE7F70" w:rsidRPr="00AE7F70" w:rsidRDefault="00AE7F70" w:rsidP="00AE7F70">
      <w:pPr>
        <w:spacing w:after="0" w:line="240" w:lineRule="auto"/>
        <w:rPr>
          <w:sz w:val="24"/>
          <w:szCs w:val="24"/>
        </w:rPr>
      </w:pPr>
    </w:p>
    <w:p w:rsidR="00AE7F70" w:rsidRPr="00E77F70" w:rsidRDefault="0066311F" w:rsidP="00AE7F70">
      <w:pPr>
        <w:spacing w:after="0" w:line="240" w:lineRule="auto"/>
        <w:rPr>
          <w:b/>
          <w:sz w:val="24"/>
          <w:szCs w:val="24"/>
        </w:rPr>
      </w:pPr>
      <w:r w:rsidRPr="00E77F70">
        <w:rPr>
          <w:b/>
          <w:sz w:val="24"/>
          <w:szCs w:val="24"/>
        </w:rPr>
        <w:t>Frage 1:</w:t>
      </w:r>
    </w:p>
    <w:p w:rsidR="0066311F" w:rsidRDefault="0066311F" w:rsidP="00AE7F70">
      <w:pPr>
        <w:spacing w:after="0" w:line="240" w:lineRule="auto"/>
        <w:rPr>
          <w:sz w:val="24"/>
          <w:szCs w:val="24"/>
        </w:rPr>
      </w:pPr>
      <w:r>
        <w:rPr>
          <w:sz w:val="24"/>
          <w:szCs w:val="24"/>
        </w:rPr>
        <w:t>Ordnungszahl 6, 2. Periode, 14 Gruppe, 4 Valenzelektronen, 4 Bindungsmöglichkeiten</w:t>
      </w:r>
    </w:p>
    <w:p w:rsidR="0066311F" w:rsidRDefault="0066311F" w:rsidP="00AE7F70">
      <w:pPr>
        <w:spacing w:after="0" w:line="240" w:lineRule="auto"/>
        <w:rPr>
          <w:sz w:val="24"/>
          <w:szCs w:val="24"/>
        </w:rPr>
      </w:pPr>
      <w:r>
        <w:rPr>
          <w:sz w:val="24"/>
          <w:szCs w:val="24"/>
        </w:rPr>
        <w:t>Aufbau:</w:t>
      </w:r>
    </w:p>
    <w:p w:rsidR="0066311F" w:rsidRDefault="0066311F" w:rsidP="0066311F">
      <w:pPr>
        <w:pStyle w:val="Listenabsatz"/>
        <w:numPr>
          <w:ilvl w:val="0"/>
          <w:numId w:val="3"/>
        </w:numPr>
        <w:spacing w:after="0" w:line="240" w:lineRule="auto"/>
        <w:rPr>
          <w:sz w:val="24"/>
          <w:szCs w:val="24"/>
        </w:rPr>
      </w:pPr>
      <w:r>
        <w:rPr>
          <w:sz w:val="24"/>
          <w:szCs w:val="24"/>
        </w:rPr>
        <w:t>Kern:</w:t>
      </w:r>
    </w:p>
    <w:p w:rsidR="0066311F" w:rsidRDefault="0066311F" w:rsidP="0066311F">
      <w:pPr>
        <w:pStyle w:val="Listenabsatz"/>
        <w:numPr>
          <w:ilvl w:val="1"/>
          <w:numId w:val="3"/>
        </w:numPr>
        <w:spacing w:after="0" w:line="240" w:lineRule="auto"/>
        <w:rPr>
          <w:sz w:val="24"/>
          <w:szCs w:val="24"/>
        </w:rPr>
      </w:pPr>
      <w:r>
        <w:rPr>
          <w:sz w:val="24"/>
          <w:szCs w:val="24"/>
        </w:rPr>
        <w:t>6 Protonen</w:t>
      </w:r>
    </w:p>
    <w:p w:rsidR="0066311F" w:rsidRDefault="0066311F" w:rsidP="0066311F">
      <w:pPr>
        <w:pStyle w:val="Listenabsatz"/>
        <w:numPr>
          <w:ilvl w:val="1"/>
          <w:numId w:val="3"/>
        </w:numPr>
        <w:spacing w:after="0" w:line="240" w:lineRule="auto"/>
        <w:rPr>
          <w:sz w:val="24"/>
          <w:szCs w:val="24"/>
        </w:rPr>
      </w:pPr>
      <w:r>
        <w:rPr>
          <w:sz w:val="24"/>
          <w:szCs w:val="24"/>
        </w:rPr>
        <w:t>6 Neutronen (häufigstes Isotop 98,9%)</w:t>
      </w:r>
    </w:p>
    <w:p w:rsidR="0066311F" w:rsidRDefault="0066311F" w:rsidP="0066311F">
      <w:pPr>
        <w:pStyle w:val="Listenabsatz"/>
        <w:numPr>
          <w:ilvl w:val="0"/>
          <w:numId w:val="3"/>
        </w:numPr>
        <w:spacing w:after="0" w:line="240" w:lineRule="auto"/>
        <w:rPr>
          <w:sz w:val="24"/>
          <w:szCs w:val="24"/>
        </w:rPr>
      </w:pPr>
      <w:r>
        <w:rPr>
          <w:sz w:val="24"/>
          <w:szCs w:val="24"/>
        </w:rPr>
        <w:t xml:space="preserve">Hülle: </w:t>
      </w:r>
    </w:p>
    <w:p w:rsidR="0066311F" w:rsidRDefault="0066311F" w:rsidP="0066311F">
      <w:pPr>
        <w:pStyle w:val="Listenabsatz"/>
        <w:numPr>
          <w:ilvl w:val="1"/>
          <w:numId w:val="3"/>
        </w:numPr>
        <w:spacing w:after="0" w:line="240" w:lineRule="auto"/>
        <w:rPr>
          <w:sz w:val="24"/>
          <w:szCs w:val="24"/>
        </w:rPr>
      </w:pPr>
      <w:r>
        <w:rPr>
          <w:sz w:val="24"/>
          <w:szCs w:val="24"/>
        </w:rPr>
        <w:t>1 Schale: 2 Elektronen</w:t>
      </w:r>
    </w:p>
    <w:p w:rsidR="0066311F" w:rsidRDefault="0066311F" w:rsidP="0066311F">
      <w:pPr>
        <w:pStyle w:val="Listenabsatz"/>
        <w:numPr>
          <w:ilvl w:val="1"/>
          <w:numId w:val="3"/>
        </w:numPr>
        <w:spacing w:after="0" w:line="240" w:lineRule="auto"/>
        <w:rPr>
          <w:sz w:val="24"/>
          <w:szCs w:val="24"/>
        </w:rPr>
      </w:pPr>
      <w:r>
        <w:rPr>
          <w:sz w:val="24"/>
          <w:szCs w:val="24"/>
        </w:rPr>
        <w:t>2. Schale: 4 Elektronen</w:t>
      </w:r>
    </w:p>
    <w:p w:rsidR="0066311F" w:rsidRDefault="0066311F" w:rsidP="0066311F">
      <w:pPr>
        <w:spacing w:after="0" w:line="240" w:lineRule="auto"/>
        <w:rPr>
          <w:sz w:val="24"/>
          <w:szCs w:val="24"/>
        </w:rPr>
      </w:pPr>
    </w:p>
    <w:p w:rsidR="0066311F" w:rsidRPr="0066311F" w:rsidRDefault="0066311F" w:rsidP="0066311F">
      <w:pPr>
        <w:spacing w:after="0" w:line="240" w:lineRule="auto"/>
        <w:rPr>
          <w:sz w:val="24"/>
          <w:szCs w:val="24"/>
        </w:rPr>
      </w:pPr>
      <w:r>
        <w:rPr>
          <w:sz w:val="24"/>
          <w:szCs w:val="24"/>
        </w:rPr>
        <w:t xml:space="preserve">Gespräch über Isotope,: </w:t>
      </w:r>
      <w:r w:rsidRPr="0066311F">
        <w:rPr>
          <w:sz w:val="24"/>
          <w:szCs w:val="24"/>
          <w:vertAlign w:val="superscript"/>
        </w:rPr>
        <w:t>14</w:t>
      </w:r>
      <w:r>
        <w:rPr>
          <w:sz w:val="24"/>
          <w:szCs w:val="24"/>
        </w:rPr>
        <w:t>C - Radiokarbonmethode</w:t>
      </w:r>
    </w:p>
    <w:p w:rsidR="00AE7F70" w:rsidRPr="00AE7F70" w:rsidRDefault="00AE7F70" w:rsidP="00AE7F70">
      <w:pPr>
        <w:spacing w:after="0" w:line="240" w:lineRule="auto"/>
        <w:rPr>
          <w:sz w:val="24"/>
          <w:szCs w:val="24"/>
        </w:rPr>
      </w:pPr>
    </w:p>
    <w:p w:rsidR="00AE7F70" w:rsidRPr="00E77F70" w:rsidRDefault="0066311F" w:rsidP="00AE7F70">
      <w:pPr>
        <w:spacing w:after="0" w:line="240" w:lineRule="auto"/>
        <w:rPr>
          <w:b/>
          <w:sz w:val="24"/>
          <w:szCs w:val="24"/>
        </w:rPr>
      </w:pPr>
      <w:r w:rsidRPr="00E77F70">
        <w:rPr>
          <w:b/>
          <w:sz w:val="24"/>
          <w:szCs w:val="24"/>
        </w:rPr>
        <w:t>Frage 2:</w:t>
      </w:r>
    </w:p>
    <w:p w:rsidR="0066311F" w:rsidRDefault="0066311F" w:rsidP="00AE7F70">
      <w:pPr>
        <w:spacing w:after="0" w:line="240" w:lineRule="auto"/>
        <w:rPr>
          <w:sz w:val="24"/>
          <w:szCs w:val="24"/>
        </w:rPr>
      </w:pPr>
      <w:r>
        <w:rPr>
          <w:sz w:val="24"/>
          <w:szCs w:val="24"/>
        </w:rPr>
        <w:t xml:space="preserve">a) Diamant </w:t>
      </w:r>
    </w:p>
    <w:p w:rsidR="0066311F" w:rsidRDefault="0066311F" w:rsidP="00AE7F70">
      <w:pPr>
        <w:spacing w:after="0" w:line="240" w:lineRule="auto"/>
        <w:rPr>
          <w:sz w:val="24"/>
          <w:szCs w:val="24"/>
        </w:rPr>
      </w:pPr>
      <w:r>
        <w:rPr>
          <w:sz w:val="24"/>
          <w:szCs w:val="24"/>
        </w:rPr>
        <w:t>b) Graphit</w:t>
      </w:r>
    </w:p>
    <w:p w:rsidR="00AE7F70" w:rsidRDefault="0066311F" w:rsidP="00AE7F70">
      <w:pPr>
        <w:spacing w:after="0" w:line="240" w:lineRule="auto"/>
        <w:rPr>
          <w:sz w:val="24"/>
          <w:szCs w:val="24"/>
        </w:rPr>
      </w:pPr>
      <w:r>
        <w:rPr>
          <w:sz w:val="24"/>
          <w:szCs w:val="24"/>
        </w:rPr>
        <w:t>c) Fulleren (C60 Buckyball)</w:t>
      </w:r>
    </w:p>
    <w:p w:rsidR="00AE7F70" w:rsidRDefault="00AE7F70" w:rsidP="00AE7F70">
      <w:pPr>
        <w:spacing w:after="0" w:line="240" w:lineRule="auto"/>
        <w:rPr>
          <w:sz w:val="24"/>
          <w:szCs w:val="24"/>
        </w:rPr>
      </w:pPr>
    </w:p>
    <w:p w:rsidR="0066311F" w:rsidRDefault="0066311F" w:rsidP="0066311F">
      <w:pPr>
        <w:spacing w:after="0" w:line="240" w:lineRule="auto"/>
        <w:rPr>
          <w:sz w:val="24"/>
          <w:szCs w:val="24"/>
        </w:rPr>
      </w:pPr>
      <w:r w:rsidRPr="0066311F">
        <w:rPr>
          <w:sz w:val="24"/>
          <w:szCs w:val="24"/>
        </w:rPr>
        <w:t>a)</w:t>
      </w:r>
      <w:r>
        <w:rPr>
          <w:sz w:val="24"/>
          <w:szCs w:val="24"/>
        </w:rPr>
        <w:t xml:space="preserve"> Diamant:</w:t>
      </w:r>
    </w:p>
    <w:p w:rsidR="0066311F" w:rsidRDefault="0066311F" w:rsidP="0066311F">
      <w:pPr>
        <w:pStyle w:val="Listenabsatz"/>
        <w:numPr>
          <w:ilvl w:val="0"/>
          <w:numId w:val="5"/>
        </w:numPr>
        <w:spacing w:after="0" w:line="240" w:lineRule="auto"/>
        <w:rPr>
          <w:sz w:val="24"/>
          <w:szCs w:val="24"/>
        </w:rPr>
      </w:pPr>
      <w:r w:rsidRPr="0066311F">
        <w:rPr>
          <w:sz w:val="24"/>
          <w:szCs w:val="24"/>
        </w:rPr>
        <w:t>tetragonal gebunden</w:t>
      </w:r>
      <w:r w:rsidR="00820291">
        <w:rPr>
          <w:sz w:val="24"/>
          <w:szCs w:val="24"/>
        </w:rPr>
        <w:t xml:space="preserve"> (4 Bindungen)</w:t>
      </w:r>
    </w:p>
    <w:p w:rsidR="00E77F70" w:rsidRDefault="0066311F" w:rsidP="0066311F">
      <w:pPr>
        <w:pStyle w:val="Listenabsatz"/>
        <w:numPr>
          <w:ilvl w:val="0"/>
          <w:numId w:val="5"/>
        </w:numPr>
        <w:spacing w:after="0" w:line="240" w:lineRule="auto"/>
        <w:rPr>
          <w:sz w:val="24"/>
          <w:szCs w:val="24"/>
        </w:rPr>
      </w:pPr>
      <w:r>
        <w:rPr>
          <w:sz w:val="24"/>
          <w:szCs w:val="24"/>
        </w:rPr>
        <w:t>härtester natürlicher Stoff (</w:t>
      </w:r>
      <w:r w:rsidR="00E77F70">
        <w:rPr>
          <w:sz w:val="24"/>
          <w:szCs w:val="24"/>
        </w:rPr>
        <w:t>Härte 10 (Härteskala nach Mohs))</w:t>
      </w:r>
    </w:p>
    <w:p w:rsidR="00AE7F70" w:rsidRDefault="0066311F" w:rsidP="0066311F">
      <w:pPr>
        <w:pStyle w:val="Listenabsatz"/>
        <w:numPr>
          <w:ilvl w:val="0"/>
          <w:numId w:val="5"/>
        </w:numPr>
        <w:spacing w:after="0" w:line="240" w:lineRule="auto"/>
        <w:rPr>
          <w:sz w:val="24"/>
          <w:szCs w:val="24"/>
        </w:rPr>
      </w:pPr>
      <w:r w:rsidRPr="0066311F">
        <w:rPr>
          <w:sz w:val="24"/>
          <w:szCs w:val="24"/>
        </w:rPr>
        <w:t>keine freien Elektronen</w:t>
      </w:r>
      <w:r w:rsidR="00E77F70">
        <w:rPr>
          <w:sz w:val="24"/>
          <w:szCs w:val="24"/>
        </w:rPr>
        <w:t xml:space="preserve"> =&gt; Nichtleiter</w:t>
      </w:r>
    </w:p>
    <w:p w:rsidR="00E77F70" w:rsidRDefault="00E77F70" w:rsidP="0066311F">
      <w:pPr>
        <w:pStyle w:val="Listenabsatz"/>
        <w:numPr>
          <w:ilvl w:val="0"/>
          <w:numId w:val="5"/>
        </w:numPr>
        <w:spacing w:after="0" w:line="240" w:lineRule="auto"/>
        <w:rPr>
          <w:sz w:val="24"/>
          <w:szCs w:val="24"/>
        </w:rPr>
      </w:pPr>
      <w:r>
        <w:rPr>
          <w:sz w:val="24"/>
          <w:szCs w:val="24"/>
        </w:rPr>
        <w:t>farblose Kristalle</w:t>
      </w:r>
    </w:p>
    <w:p w:rsidR="00E77F70" w:rsidRDefault="00E77F70" w:rsidP="0066311F">
      <w:pPr>
        <w:pStyle w:val="Listenabsatz"/>
        <w:numPr>
          <w:ilvl w:val="0"/>
          <w:numId w:val="5"/>
        </w:numPr>
        <w:spacing w:after="0" w:line="240" w:lineRule="auto"/>
        <w:rPr>
          <w:sz w:val="24"/>
          <w:szCs w:val="24"/>
        </w:rPr>
      </w:pPr>
      <w:r>
        <w:rPr>
          <w:sz w:val="24"/>
          <w:szCs w:val="24"/>
        </w:rPr>
        <w:t>Unter Luftabschluss, Normaldruck und über 1500°C =&gt; Übergang zu Graphit</w:t>
      </w:r>
    </w:p>
    <w:p w:rsidR="00820291" w:rsidRPr="0066311F" w:rsidRDefault="00820291" w:rsidP="0066311F">
      <w:pPr>
        <w:pStyle w:val="Listenabsatz"/>
        <w:numPr>
          <w:ilvl w:val="0"/>
          <w:numId w:val="5"/>
        </w:numPr>
        <w:spacing w:after="0" w:line="240" w:lineRule="auto"/>
        <w:rPr>
          <w:sz w:val="24"/>
          <w:szCs w:val="24"/>
        </w:rPr>
      </w:pPr>
      <w:r>
        <w:rPr>
          <w:sz w:val="24"/>
          <w:szCs w:val="24"/>
        </w:rPr>
        <w:t>Verwendung: Schmuck, Schleifsteine, Bohrer, …</w:t>
      </w:r>
    </w:p>
    <w:p w:rsidR="0066311F" w:rsidRDefault="0066311F" w:rsidP="00AE7F70">
      <w:pPr>
        <w:spacing w:after="0" w:line="240" w:lineRule="auto"/>
        <w:rPr>
          <w:sz w:val="24"/>
          <w:szCs w:val="24"/>
        </w:rPr>
      </w:pPr>
    </w:p>
    <w:p w:rsidR="00E77F70" w:rsidRDefault="00E77F70" w:rsidP="00E77F70">
      <w:pPr>
        <w:spacing w:after="0" w:line="240" w:lineRule="auto"/>
        <w:rPr>
          <w:sz w:val="24"/>
          <w:szCs w:val="24"/>
        </w:rPr>
      </w:pPr>
      <w:r>
        <w:rPr>
          <w:sz w:val="24"/>
          <w:szCs w:val="24"/>
        </w:rPr>
        <w:t>b</w:t>
      </w:r>
      <w:r w:rsidRPr="0066311F">
        <w:rPr>
          <w:sz w:val="24"/>
          <w:szCs w:val="24"/>
        </w:rPr>
        <w:t>)</w:t>
      </w:r>
      <w:r>
        <w:rPr>
          <w:sz w:val="24"/>
          <w:szCs w:val="24"/>
        </w:rPr>
        <w:t xml:space="preserve"> Graphit:</w:t>
      </w:r>
    </w:p>
    <w:p w:rsidR="00820291" w:rsidRDefault="00820291" w:rsidP="00E77F70">
      <w:pPr>
        <w:pStyle w:val="Listenabsatz"/>
        <w:numPr>
          <w:ilvl w:val="0"/>
          <w:numId w:val="5"/>
        </w:numPr>
        <w:spacing w:after="0" w:line="240" w:lineRule="auto"/>
        <w:rPr>
          <w:sz w:val="24"/>
          <w:szCs w:val="24"/>
        </w:rPr>
      </w:pPr>
      <w:r>
        <w:rPr>
          <w:sz w:val="24"/>
          <w:szCs w:val="24"/>
        </w:rPr>
        <w:t>Trigonal gebunden (3 Bindungen)</w:t>
      </w:r>
    </w:p>
    <w:p w:rsidR="00820291" w:rsidRDefault="00820291" w:rsidP="00E77F70">
      <w:pPr>
        <w:pStyle w:val="Listenabsatz"/>
        <w:numPr>
          <w:ilvl w:val="0"/>
          <w:numId w:val="5"/>
        </w:numPr>
        <w:spacing w:after="0" w:line="240" w:lineRule="auto"/>
        <w:rPr>
          <w:sz w:val="24"/>
          <w:szCs w:val="24"/>
        </w:rPr>
      </w:pPr>
      <w:r>
        <w:rPr>
          <w:sz w:val="24"/>
          <w:szCs w:val="24"/>
        </w:rPr>
        <w:t>1 Elektron (pro Atom) locker gebunden innerhalb der Schicht beweglich</w:t>
      </w:r>
    </w:p>
    <w:p w:rsidR="00820291" w:rsidRDefault="00820291" w:rsidP="00820291">
      <w:pPr>
        <w:pStyle w:val="Listenabsatz"/>
        <w:numPr>
          <w:ilvl w:val="0"/>
          <w:numId w:val="5"/>
        </w:numPr>
        <w:spacing w:after="0" w:line="240" w:lineRule="auto"/>
        <w:rPr>
          <w:sz w:val="24"/>
          <w:szCs w:val="24"/>
        </w:rPr>
      </w:pPr>
      <w:r>
        <w:rPr>
          <w:sz w:val="24"/>
          <w:szCs w:val="24"/>
        </w:rPr>
        <w:t>Entlang der Ebenen =&gt; fast metallische Leitfähig</w:t>
      </w:r>
    </w:p>
    <w:p w:rsidR="00820291" w:rsidRDefault="00820291" w:rsidP="00820291">
      <w:pPr>
        <w:pStyle w:val="Listenabsatz"/>
        <w:numPr>
          <w:ilvl w:val="0"/>
          <w:numId w:val="5"/>
        </w:numPr>
        <w:spacing w:after="0" w:line="240" w:lineRule="auto"/>
        <w:rPr>
          <w:sz w:val="24"/>
          <w:szCs w:val="24"/>
        </w:rPr>
      </w:pPr>
      <w:bookmarkStart w:id="0" w:name="_GoBack"/>
      <w:bookmarkEnd w:id="0"/>
      <w:r>
        <w:rPr>
          <w:sz w:val="24"/>
          <w:szCs w:val="24"/>
        </w:rPr>
        <w:t>Orthogonal =&gt; Isolator</w:t>
      </w:r>
    </w:p>
    <w:p w:rsidR="00E77F70" w:rsidRDefault="00E77F70" w:rsidP="00E77F70">
      <w:pPr>
        <w:pStyle w:val="Listenabsatz"/>
        <w:numPr>
          <w:ilvl w:val="0"/>
          <w:numId w:val="5"/>
        </w:numPr>
        <w:spacing w:after="0" w:line="240" w:lineRule="auto"/>
        <w:rPr>
          <w:sz w:val="24"/>
          <w:szCs w:val="24"/>
        </w:rPr>
      </w:pPr>
      <w:r>
        <w:rPr>
          <w:sz w:val="24"/>
          <w:szCs w:val="24"/>
        </w:rPr>
        <w:t>Undurchsichtige grau/schwarze Kristalle</w:t>
      </w:r>
    </w:p>
    <w:p w:rsidR="00C930BE" w:rsidRDefault="00C930BE" w:rsidP="00E77F70">
      <w:pPr>
        <w:pStyle w:val="Listenabsatz"/>
        <w:numPr>
          <w:ilvl w:val="0"/>
          <w:numId w:val="5"/>
        </w:numPr>
        <w:spacing w:after="0" w:line="240" w:lineRule="auto"/>
        <w:rPr>
          <w:sz w:val="24"/>
          <w:szCs w:val="24"/>
        </w:rPr>
      </w:pPr>
      <w:r>
        <w:rPr>
          <w:sz w:val="24"/>
          <w:szCs w:val="24"/>
        </w:rPr>
        <w:t xml:space="preserve">Ebenen </w:t>
      </w:r>
      <w:r w:rsidR="001806E5">
        <w:rPr>
          <w:sz w:val="24"/>
          <w:szCs w:val="24"/>
        </w:rPr>
        <w:t>lassen sich verschieben</w:t>
      </w:r>
    </w:p>
    <w:p w:rsidR="00E77F70" w:rsidRDefault="00E77F70" w:rsidP="00E77F70">
      <w:pPr>
        <w:pStyle w:val="Listenabsatz"/>
        <w:numPr>
          <w:ilvl w:val="0"/>
          <w:numId w:val="5"/>
        </w:numPr>
        <w:spacing w:after="0" w:line="240" w:lineRule="auto"/>
        <w:rPr>
          <w:sz w:val="24"/>
          <w:szCs w:val="24"/>
        </w:rPr>
      </w:pPr>
      <w:r>
        <w:rPr>
          <w:sz w:val="24"/>
          <w:szCs w:val="24"/>
        </w:rPr>
        <w:t>Härte 1 - 2 (Härteskala nach Mohs)</w:t>
      </w:r>
    </w:p>
    <w:p w:rsidR="00820291" w:rsidRDefault="00820291" w:rsidP="00E77F70">
      <w:pPr>
        <w:pStyle w:val="Listenabsatz"/>
        <w:numPr>
          <w:ilvl w:val="0"/>
          <w:numId w:val="5"/>
        </w:numPr>
        <w:spacing w:after="0" w:line="240" w:lineRule="auto"/>
        <w:rPr>
          <w:sz w:val="24"/>
          <w:szCs w:val="24"/>
        </w:rPr>
      </w:pPr>
      <w:r>
        <w:rPr>
          <w:sz w:val="24"/>
          <w:szCs w:val="24"/>
        </w:rPr>
        <w:t xml:space="preserve">Verwendung: Elektroden, </w:t>
      </w:r>
      <w:proofErr w:type="spellStart"/>
      <w:r>
        <w:rPr>
          <w:sz w:val="24"/>
          <w:szCs w:val="24"/>
        </w:rPr>
        <w:t>Tigel</w:t>
      </w:r>
      <w:proofErr w:type="spellEnd"/>
      <w:r>
        <w:rPr>
          <w:sz w:val="24"/>
          <w:szCs w:val="24"/>
        </w:rPr>
        <w:t>, Bleistiftminen, …</w:t>
      </w:r>
    </w:p>
    <w:p w:rsidR="00820291" w:rsidRDefault="006520A7" w:rsidP="00E77F70">
      <w:pPr>
        <w:pStyle w:val="Listenabsatz"/>
        <w:numPr>
          <w:ilvl w:val="0"/>
          <w:numId w:val="5"/>
        </w:numPr>
        <w:spacing w:after="0" w:line="240" w:lineRule="auto"/>
        <w:rPr>
          <w:sz w:val="24"/>
          <w:szCs w:val="24"/>
        </w:rPr>
      </w:pPr>
      <w:r>
        <w:rPr>
          <w:sz w:val="24"/>
          <w:szCs w:val="24"/>
        </w:rPr>
        <w:t>Umwandlung zu Diamant unter hohem Druck und hoher Temperatur</w:t>
      </w:r>
    </w:p>
    <w:p w:rsidR="0066311F" w:rsidRDefault="0066311F" w:rsidP="00AE7F70">
      <w:pPr>
        <w:spacing w:after="0" w:line="240" w:lineRule="auto"/>
        <w:rPr>
          <w:sz w:val="24"/>
          <w:szCs w:val="24"/>
        </w:rPr>
      </w:pPr>
    </w:p>
    <w:p w:rsidR="006520A7" w:rsidRDefault="006520A7" w:rsidP="006520A7">
      <w:pPr>
        <w:spacing w:after="0" w:line="240" w:lineRule="auto"/>
        <w:rPr>
          <w:sz w:val="24"/>
          <w:szCs w:val="24"/>
        </w:rPr>
      </w:pPr>
    </w:p>
    <w:p w:rsidR="006520A7" w:rsidRDefault="006520A7" w:rsidP="006520A7">
      <w:pPr>
        <w:spacing w:after="0" w:line="240" w:lineRule="auto"/>
        <w:rPr>
          <w:sz w:val="24"/>
          <w:szCs w:val="24"/>
        </w:rPr>
      </w:pPr>
      <w:r>
        <w:rPr>
          <w:sz w:val="24"/>
          <w:szCs w:val="24"/>
        </w:rPr>
        <w:t>c</w:t>
      </w:r>
      <w:r w:rsidRPr="0066311F">
        <w:rPr>
          <w:sz w:val="24"/>
          <w:szCs w:val="24"/>
        </w:rPr>
        <w:t>)</w:t>
      </w:r>
      <w:r>
        <w:rPr>
          <w:sz w:val="24"/>
          <w:szCs w:val="24"/>
        </w:rPr>
        <w:t xml:space="preserve"> </w:t>
      </w:r>
      <w:proofErr w:type="spellStart"/>
      <w:r>
        <w:rPr>
          <w:sz w:val="24"/>
          <w:szCs w:val="24"/>
        </w:rPr>
        <w:t>Fullerene</w:t>
      </w:r>
      <w:proofErr w:type="spellEnd"/>
      <w:r>
        <w:rPr>
          <w:sz w:val="24"/>
          <w:szCs w:val="24"/>
        </w:rPr>
        <w:t>:</w:t>
      </w:r>
    </w:p>
    <w:p w:rsidR="006520A7" w:rsidRDefault="006520A7" w:rsidP="006520A7">
      <w:pPr>
        <w:pStyle w:val="Listenabsatz"/>
        <w:numPr>
          <w:ilvl w:val="0"/>
          <w:numId w:val="5"/>
        </w:numPr>
        <w:spacing w:after="0" w:line="240" w:lineRule="auto"/>
        <w:rPr>
          <w:sz w:val="24"/>
          <w:szCs w:val="24"/>
        </w:rPr>
      </w:pPr>
      <w:r>
        <w:rPr>
          <w:sz w:val="24"/>
          <w:szCs w:val="24"/>
        </w:rPr>
        <w:t>Braun-schwarze Pulver</w:t>
      </w:r>
    </w:p>
    <w:p w:rsidR="00725B7E" w:rsidRDefault="00725B7E" w:rsidP="00725B7E">
      <w:pPr>
        <w:pStyle w:val="Listenabsatz"/>
        <w:numPr>
          <w:ilvl w:val="0"/>
          <w:numId w:val="5"/>
        </w:numPr>
        <w:spacing w:after="0" w:line="240" w:lineRule="auto"/>
        <w:rPr>
          <w:sz w:val="24"/>
          <w:szCs w:val="24"/>
        </w:rPr>
      </w:pPr>
      <w:r>
        <w:rPr>
          <w:sz w:val="24"/>
          <w:szCs w:val="24"/>
        </w:rPr>
        <w:t>3 bindende Elektronen pro Atom</w:t>
      </w:r>
    </w:p>
    <w:p w:rsidR="00725B7E" w:rsidRPr="00725B7E" w:rsidRDefault="00725B7E" w:rsidP="00725B7E">
      <w:pPr>
        <w:pStyle w:val="Listenabsatz"/>
        <w:numPr>
          <w:ilvl w:val="0"/>
          <w:numId w:val="5"/>
        </w:numPr>
        <w:spacing w:after="0" w:line="240" w:lineRule="auto"/>
        <w:rPr>
          <w:sz w:val="24"/>
          <w:szCs w:val="24"/>
        </w:rPr>
      </w:pPr>
      <w:r>
        <w:rPr>
          <w:sz w:val="24"/>
          <w:szCs w:val="24"/>
        </w:rPr>
        <w:t>1 delokalisiertes Elektron pro Atom, frei beweglich</w:t>
      </w:r>
    </w:p>
    <w:p w:rsidR="006520A7" w:rsidRDefault="00725B7E" w:rsidP="006520A7">
      <w:pPr>
        <w:pStyle w:val="Listenabsatz"/>
        <w:numPr>
          <w:ilvl w:val="0"/>
          <w:numId w:val="5"/>
        </w:numPr>
        <w:spacing w:after="0" w:line="240" w:lineRule="auto"/>
        <w:rPr>
          <w:sz w:val="24"/>
          <w:szCs w:val="24"/>
        </w:rPr>
      </w:pPr>
      <w:r>
        <w:rPr>
          <w:sz w:val="24"/>
          <w:szCs w:val="24"/>
        </w:rPr>
        <w:t>Keine Elektronenübertragung zwischen den Molekülen =&gt; Nichtleiter</w:t>
      </w:r>
    </w:p>
    <w:p w:rsidR="00725B7E" w:rsidRDefault="00725B7E" w:rsidP="006520A7">
      <w:pPr>
        <w:pStyle w:val="Listenabsatz"/>
        <w:numPr>
          <w:ilvl w:val="0"/>
          <w:numId w:val="5"/>
        </w:numPr>
        <w:spacing w:after="0" w:line="240" w:lineRule="auto"/>
        <w:rPr>
          <w:sz w:val="24"/>
          <w:szCs w:val="24"/>
        </w:rPr>
      </w:pPr>
      <w:r>
        <w:rPr>
          <w:sz w:val="24"/>
          <w:szCs w:val="24"/>
        </w:rPr>
        <w:t xml:space="preserve">Verwendung: </w:t>
      </w:r>
      <w:proofErr w:type="spellStart"/>
      <w:r>
        <w:rPr>
          <w:sz w:val="24"/>
          <w:szCs w:val="24"/>
        </w:rPr>
        <w:t>dzt</w:t>
      </w:r>
      <w:proofErr w:type="spellEnd"/>
      <w:r>
        <w:rPr>
          <w:sz w:val="24"/>
          <w:szCs w:val="24"/>
        </w:rPr>
        <w:t>. keine konkrete Anwendung, viele Ideen.</w:t>
      </w:r>
    </w:p>
    <w:p w:rsidR="0066311F" w:rsidRDefault="0066311F" w:rsidP="00AE7F70">
      <w:pPr>
        <w:spacing w:after="0" w:line="240" w:lineRule="auto"/>
        <w:rPr>
          <w:sz w:val="24"/>
          <w:szCs w:val="24"/>
        </w:rPr>
      </w:pPr>
    </w:p>
    <w:p w:rsidR="0066311F" w:rsidRPr="00725B7E" w:rsidRDefault="00725B7E" w:rsidP="00AE7F70">
      <w:pPr>
        <w:spacing w:after="0" w:line="240" w:lineRule="auto"/>
        <w:rPr>
          <w:b/>
          <w:sz w:val="24"/>
          <w:szCs w:val="24"/>
        </w:rPr>
      </w:pPr>
      <w:r w:rsidRPr="00725B7E">
        <w:rPr>
          <w:b/>
          <w:sz w:val="24"/>
          <w:szCs w:val="24"/>
        </w:rPr>
        <w:t>Frage 3:</w:t>
      </w:r>
    </w:p>
    <w:p w:rsidR="00725B7E" w:rsidRDefault="00725B7E" w:rsidP="00AE7F70">
      <w:pPr>
        <w:spacing w:after="0" w:line="240" w:lineRule="auto"/>
        <w:rPr>
          <w:sz w:val="24"/>
          <w:szCs w:val="24"/>
        </w:rPr>
      </w:pPr>
      <w:r>
        <w:rPr>
          <w:sz w:val="24"/>
          <w:szCs w:val="24"/>
        </w:rPr>
        <w:t>Gespräch über die Folgen</w:t>
      </w:r>
      <w:r w:rsidR="00EA4025">
        <w:rPr>
          <w:sz w:val="24"/>
          <w:szCs w:val="24"/>
        </w:rPr>
        <w:t xml:space="preserve"> des Einsatzes ohne ausreichende Prüfung. Vergleich mit den FCKW. Wirkung zeigt sich später…</w:t>
      </w:r>
    </w:p>
    <w:p w:rsidR="00AE7F70" w:rsidRDefault="00AE7F70">
      <w:pPr>
        <w:rPr>
          <w:sz w:val="24"/>
          <w:szCs w:val="24"/>
        </w:rPr>
      </w:pPr>
      <w:r>
        <w:rPr>
          <w:sz w:val="24"/>
          <w:szCs w:val="24"/>
        </w:rPr>
        <w:br w:type="page"/>
      </w:r>
    </w:p>
    <w:p w:rsidR="004C1580" w:rsidRPr="00BA5DCC" w:rsidRDefault="004C1580" w:rsidP="004C1580">
      <w:pPr>
        <w:pStyle w:val="RP-Frage-berschrift"/>
        <w:rPr>
          <w:b w:val="0"/>
        </w:rPr>
      </w:pPr>
      <w:r w:rsidRPr="00294DCF">
        <w:lastRenderedPageBreak/>
        <w:t>Information zur Frage</w:t>
      </w:r>
      <w:r>
        <w:t xml:space="preserve"> </w:t>
      </w:r>
      <w:r>
        <w:br/>
      </w:r>
      <w:r w:rsidRPr="00BA5DCC">
        <w:rPr>
          <w:b w:val="0"/>
        </w:rPr>
        <w:t>(für die persönlichen Unterlagen der Prüferin / des Prüfers und zur etwaigen Argumentation mit Kommissionsmitgliedern)</w:t>
      </w:r>
    </w:p>
    <w:p w:rsidR="00AE7F70" w:rsidRDefault="00AE7F70" w:rsidP="00AE7F70">
      <w:pPr>
        <w:spacing w:after="0" w:line="240" w:lineRule="auto"/>
        <w:rPr>
          <w:sz w:val="24"/>
          <w:szCs w:val="24"/>
        </w:rPr>
      </w:pPr>
    </w:p>
    <w:p w:rsidR="00AE7F70" w:rsidRPr="00AE7F70" w:rsidRDefault="00AE7F70" w:rsidP="00294DCF">
      <w:pPr>
        <w:pStyle w:val="RP-Frage-Zwischenberschrift"/>
      </w:pPr>
      <w:r w:rsidRPr="00AE7F70">
        <w:t>Mögliche Zuordnung</w:t>
      </w:r>
      <w:r w:rsidR="000A0F44">
        <w:t xml:space="preserve"> - Themenbereiche</w:t>
      </w:r>
      <w:r w:rsidRPr="00AE7F70">
        <w:t>:</w:t>
      </w:r>
    </w:p>
    <w:p w:rsidR="000A0F44" w:rsidRDefault="000A0F44" w:rsidP="00AE7F70">
      <w:pPr>
        <w:spacing w:after="0" w:line="240" w:lineRule="auto"/>
        <w:rPr>
          <w:sz w:val="24"/>
          <w:szCs w:val="24"/>
        </w:rPr>
      </w:pPr>
      <w:r>
        <w:rPr>
          <w:sz w:val="24"/>
          <w:szCs w:val="24"/>
        </w:rPr>
        <w:t>Strukturen und Modellbildung</w:t>
      </w:r>
    </w:p>
    <w:p w:rsidR="000A0F44" w:rsidRPr="000A0F44" w:rsidRDefault="00194978" w:rsidP="000A0F44">
      <w:pPr>
        <w:pStyle w:val="Listenabsatz"/>
        <w:numPr>
          <w:ilvl w:val="0"/>
          <w:numId w:val="2"/>
        </w:numPr>
        <w:spacing w:after="0" w:line="240" w:lineRule="auto"/>
        <w:rPr>
          <w:sz w:val="24"/>
          <w:szCs w:val="24"/>
        </w:rPr>
      </w:pPr>
      <w:r w:rsidRPr="000A0F44">
        <w:rPr>
          <w:sz w:val="24"/>
          <w:szCs w:val="24"/>
        </w:rPr>
        <w:t>C-Gerüste-Kohlenstoff</w:t>
      </w:r>
    </w:p>
    <w:p w:rsidR="00AE7F70" w:rsidRPr="000A0F44" w:rsidRDefault="000A0F44" w:rsidP="000A0F44">
      <w:pPr>
        <w:pStyle w:val="Listenabsatz"/>
        <w:numPr>
          <w:ilvl w:val="0"/>
          <w:numId w:val="2"/>
        </w:numPr>
        <w:spacing w:after="0" w:line="240" w:lineRule="auto"/>
        <w:rPr>
          <w:sz w:val="24"/>
          <w:szCs w:val="24"/>
        </w:rPr>
      </w:pPr>
      <w:r>
        <w:rPr>
          <w:sz w:val="24"/>
          <w:szCs w:val="24"/>
        </w:rPr>
        <w:t>Str</w:t>
      </w:r>
      <w:r w:rsidR="004C1580">
        <w:rPr>
          <w:sz w:val="24"/>
          <w:szCs w:val="24"/>
        </w:rPr>
        <w:t xml:space="preserve">uktur-Eigenschafts-Konzept </w:t>
      </w:r>
    </w:p>
    <w:p w:rsidR="00AE7F70" w:rsidRDefault="00AE7F70" w:rsidP="00AE7F70">
      <w:pPr>
        <w:spacing w:after="0" w:line="240" w:lineRule="auto"/>
        <w:rPr>
          <w:sz w:val="24"/>
          <w:szCs w:val="24"/>
        </w:rPr>
      </w:pPr>
    </w:p>
    <w:p w:rsidR="00194978" w:rsidRDefault="00194978" w:rsidP="00AE7F70">
      <w:pPr>
        <w:spacing w:after="0" w:line="240" w:lineRule="auto"/>
        <w:rPr>
          <w:sz w:val="24"/>
          <w:szCs w:val="24"/>
        </w:rPr>
      </w:pPr>
    </w:p>
    <w:p w:rsidR="00194978" w:rsidRDefault="00194978" w:rsidP="00194978">
      <w:pPr>
        <w:pStyle w:val="RP-Frage-Zwischenberschrift"/>
      </w:pPr>
      <w:r>
        <w:t>Kompetenzen</w:t>
      </w:r>
    </w:p>
    <w:tbl>
      <w:tblPr>
        <w:tblStyle w:val="Tabellenraster"/>
        <w:tblW w:w="0" w:type="auto"/>
        <w:tblLook w:val="04A0" w:firstRow="1" w:lastRow="0" w:firstColumn="1" w:lastColumn="0" w:noHBand="0" w:noVBand="1"/>
      </w:tblPr>
      <w:tblGrid>
        <w:gridCol w:w="3485"/>
        <w:gridCol w:w="3485"/>
        <w:gridCol w:w="3486"/>
      </w:tblGrid>
      <w:tr w:rsidR="00194978" w:rsidRPr="0007502D" w:rsidTr="00194978">
        <w:tc>
          <w:tcPr>
            <w:tcW w:w="3485" w:type="dxa"/>
          </w:tcPr>
          <w:p w:rsidR="00194978" w:rsidRPr="0007502D" w:rsidRDefault="00194978" w:rsidP="00AE7F70">
            <w:pPr>
              <w:rPr>
                <w:b/>
                <w:i/>
                <w:sz w:val="24"/>
                <w:szCs w:val="24"/>
              </w:rPr>
            </w:pPr>
            <w:r w:rsidRPr="0007502D">
              <w:rPr>
                <w:b/>
                <w:i/>
                <w:sz w:val="24"/>
                <w:szCs w:val="24"/>
              </w:rPr>
              <w:t>Kompetenz</w:t>
            </w:r>
          </w:p>
        </w:tc>
        <w:tc>
          <w:tcPr>
            <w:tcW w:w="3485" w:type="dxa"/>
          </w:tcPr>
          <w:p w:rsidR="00194978" w:rsidRPr="0007502D" w:rsidRDefault="0007502D" w:rsidP="00AE7F70">
            <w:pPr>
              <w:rPr>
                <w:b/>
                <w:i/>
                <w:sz w:val="24"/>
                <w:szCs w:val="24"/>
              </w:rPr>
            </w:pPr>
            <w:r w:rsidRPr="0007502D">
              <w:rPr>
                <w:b/>
                <w:i/>
                <w:sz w:val="24"/>
                <w:szCs w:val="24"/>
              </w:rPr>
              <w:t>Frage</w:t>
            </w:r>
          </w:p>
        </w:tc>
        <w:tc>
          <w:tcPr>
            <w:tcW w:w="3486" w:type="dxa"/>
          </w:tcPr>
          <w:p w:rsidR="00194978" w:rsidRPr="0007502D" w:rsidRDefault="0007502D" w:rsidP="00AE7F70">
            <w:pPr>
              <w:rPr>
                <w:b/>
                <w:i/>
                <w:sz w:val="24"/>
                <w:szCs w:val="24"/>
              </w:rPr>
            </w:pPr>
            <w:r w:rsidRPr="0007502D">
              <w:rPr>
                <w:b/>
                <w:i/>
                <w:sz w:val="24"/>
                <w:szCs w:val="24"/>
              </w:rPr>
              <w:t>Operator</w:t>
            </w:r>
          </w:p>
        </w:tc>
      </w:tr>
      <w:tr w:rsidR="00194978" w:rsidTr="00194978">
        <w:tc>
          <w:tcPr>
            <w:tcW w:w="3485" w:type="dxa"/>
          </w:tcPr>
          <w:p w:rsidR="00194978" w:rsidRDefault="0007502D" w:rsidP="00AE7F70">
            <w:pPr>
              <w:rPr>
                <w:sz w:val="24"/>
                <w:szCs w:val="24"/>
              </w:rPr>
            </w:pPr>
            <w:r>
              <w:rPr>
                <w:sz w:val="24"/>
                <w:szCs w:val="24"/>
              </w:rPr>
              <w:t>Reproduktion</w:t>
            </w:r>
          </w:p>
        </w:tc>
        <w:tc>
          <w:tcPr>
            <w:tcW w:w="3485" w:type="dxa"/>
          </w:tcPr>
          <w:p w:rsidR="00194978" w:rsidRDefault="0007502D" w:rsidP="00AE7F70">
            <w:pPr>
              <w:rPr>
                <w:sz w:val="24"/>
                <w:szCs w:val="24"/>
              </w:rPr>
            </w:pPr>
            <w:r>
              <w:rPr>
                <w:sz w:val="24"/>
                <w:szCs w:val="24"/>
              </w:rPr>
              <w:t>1</w:t>
            </w:r>
          </w:p>
        </w:tc>
        <w:tc>
          <w:tcPr>
            <w:tcW w:w="3486" w:type="dxa"/>
          </w:tcPr>
          <w:p w:rsidR="00194978" w:rsidRDefault="0007502D" w:rsidP="00AE7F70">
            <w:pPr>
              <w:rPr>
                <w:sz w:val="24"/>
                <w:szCs w:val="24"/>
              </w:rPr>
            </w:pPr>
            <w:r>
              <w:rPr>
                <w:sz w:val="24"/>
                <w:szCs w:val="24"/>
              </w:rPr>
              <w:t>Beschreibe</w:t>
            </w:r>
          </w:p>
        </w:tc>
      </w:tr>
      <w:tr w:rsidR="00194978" w:rsidTr="00194978">
        <w:tc>
          <w:tcPr>
            <w:tcW w:w="3485" w:type="dxa"/>
          </w:tcPr>
          <w:p w:rsidR="00194978" w:rsidRDefault="0007502D" w:rsidP="00AE7F70">
            <w:pPr>
              <w:rPr>
                <w:sz w:val="24"/>
                <w:szCs w:val="24"/>
              </w:rPr>
            </w:pPr>
            <w:r>
              <w:rPr>
                <w:sz w:val="24"/>
                <w:szCs w:val="24"/>
              </w:rPr>
              <w:t>Transfer</w:t>
            </w:r>
          </w:p>
        </w:tc>
        <w:tc>
          <w:tcPr>
            <w:tcW w:w="3485" w:type="dxa"/>
          </w:tcPr>
          <w:p w:rsidR="00194978" w:rsidRDefault="0007502D" w:rsidP="00AE7F70">
            <w:pPr>
              <w:rPr>
                <w:sz w:val="24"/>
                <w:szCs w:val="24"/>
              </w:rPr>
            </w:pPr>
            <w:r>
              <w:rPr>
                <w:sz w:val="24"/>
                <w:szCs w:val="24"/>
              </w:rPr>
              <w:t>2</w:t>
            </w:r>
          </w:p>
        </w:tc>
        <w:tc>
          <w:tcPr>
            <w:tcW w:w="3486" w:type="dxa"/>
          </w:tcPr>
          <w:p w:rsidR="00194978" w:rsidRDefault="0007502D" w:rsidP="00AE7F70">
            <w:pPr>
              <w:rPr>
                <w:sz w:val="24"/>
                <w:szCs w:val="24"/>
              </w:rPr>
            </w:pPr>
            <w:r>
              <w:rPr>
                <w:sz w:val="24"/>
                <w:szCs w:val="24"/>
              </w:rPr>
              <w:t>Ordne, Erkläre</w:t>
            </w:r>
          </w:p>
        </w:tc>
      </w:tr>
      <w:tr w:rsidR="00194978" w:rsidTr="00194978">
        <w:tc>
          <w:tcPr>
            <w:tcW w:w="3485" w:type="dxa"/>
          </w:tcPr>
          <w:p w:rsidR="00194978" w:rsidRDefault="0007502D" w:rsidP="00AE7F70">
            <w:pPr>
              <w:rPr>
                <w:sz w:val="24"/>
                <w:szCs w:val="24"/>
              </w:rPr>
            </w:pPr>
            <w:r>
              <w:rPr>
                <w:sz w:val="24"/>
                <w:szCs w:val="24"/>
              </w:rPr>
              <w:t>Reflexion und Problemlösung</w:t>
            </w:r>
          </w:p>
        </w:tc>
        <w:tc>
          <w:tcPr>
            <w:tcW w:w="3485" w:type="dxa"/>
          </w:tcPr>
          <w:p w:rsidR="00194978" w:rsidRDefault="0007502D" w:rsidP="00AE7F70">
            <w:pPr>
              <w:rPr>
                <w:sz w:val="24"/>
                <w:szCs w:val="24"/>
              </w:rPr>
            </w:pPr>
            <w:r>
              <w:rPr>
                <w:sz w:val="24"/>
                <w:szCs w:val="24"/>
              </w:rPr>
              <w:t>3</w:t>
            </w:r>
          </w:p>
        </w:tc>
        <w:tc>
          <w:tcPr>
            <w:tcW w:w="3486" w:type="dxa"/>
          </w:tcPr>
          <w:p w:rsidR="00194978" w:rsidRDefault="0007502D" w:rsidP="00AE7F70">
            <w:pPr>
              <w:rPr>
                <w:sz w:val="24"/>
                <w:szCs w:val="24"/>
              </w:rPr>
            </w:pPr>
            <w:r>
              <w:rPr>
                <w:sz w:val="24"/>
                <w:szCs w:val="24"/>
              </w:rPr>
              <w:t>Nimm Stellung</w:t>
            </w:r>
          </w:p>
        </w:tc>
      </w:tr>
    </w:tbl>
    <w:p w:rsidR="00194978" w:rsidRDefault="00194978" w:rsidP="00AE7F70">
      <w:pPr>
        <w:spacing w:after="0" w:line="240" w:lineRule="auto"/>
        <w:rPr>
          <w:sz w:val="24"/>
          <w:szCs w:val="24"/>
        </w:rPr>
      </w:pPr>
    </w:p>
    <w:p w:rsidR="00294DCF" w:rsidRDefault="00294DCF" w:rsidP="00AE7F70">
      <w:pPr>
        <w:spacing w:after="0" w:line="240" w:lineRule="auto"/>
        <w:rPr>
          <w:sz w:val="24"/>
          <w:szCs w:val="24"/>
        </w:rPr>
      </w:pPr>
    </w:p>
    <w:p w:rsidR="00AE7F70" w:rsidRPr="00294DCF" w:rsidRDefault="00AE7F70" w:rsidP="00294DCF">
      <w:pPr>
        <w:pStyle w:val="RP-Frage-Zwischenberschrift"/>
      </w:pPr>
      <w:r w:rsidRPr="00294DCF">
        <w:t>Versionsübersicht:</w:t>
      </w:r>
    </w:p>
    <w:tbl>
      <w:tblPr>
        <w:tblStyle w:val="Tabellenraster"/>
        <w:tblW w:w="0" w:type="auto"/>
        <w:tblLook w:val="04A0" w:firstRow="1" w:lastRow="0" w:firstColumn="1" w:lastColumn="0" w:noHBand="0" w:noVBand="1"/>
      </w:tblPr>
      <w:tblGrid>
        <w:gridCol w:w="1129"/>
        <w:gridCol w:w="1560"/>
        <w:gridCol w:w="2409"/>
        <w:gridCol w:w="5358"/>
      </w:tblGrid>
      <w:tr w:rsidR="00AE7F70" w:rsidRPr="00294DCF" w:rsidTr="00AE7F70">
        <w:tc>
          <w:tcPr>
            <w:tcW w:w="1129" w:type="dxa"/>
          </w:tcPr>
          <w:p w:rsidR="00AE7F70" w:rsidRPr="00294DCF" w:rsidRDefault="00AE7F70" w:rsidP="00AE7F70">
            <w:pPr>
              <w:rPr>
                <w:b/>
                <w:i/>
                <w:sz w:val="24"/>
                <w:szCs w:val="24"/>
              </w:rPr>
            </w:pPr>
            <w:r w:rsidRPr="00294DCF">
              <w:rPr>
                <w:b/>
                <w:i/>
                <w:sz w:val="24"/>
                <w:szCs w:val="24"/>
              </w:rPr>
              <w:t>Version</w:t>
            </w:r>
          </w:p>
        </w:tc>
        <w:tc>
          <w:tcPr>
            <w:tcW w:w="1560" w:type="dxa"/>
          </w:tcPr>
          <w:p w:rsidR="00AE7F70" w:rsidRPr="00294DCF" w:rsidRDefault="00AE7F70" w:rsidP="00AE7F70">
            <w:pPr>
              <w:rPr>
                <w:b/>
                <w:i/>
                <w:sz w:val="24"/>
                <w:szCs w:val="24"/>
              </w:rPr>
            </w:pPr>
            <w:r w:rsidRPr="00294DCF">
              <w:rPr>
                <w:b/>
                <w:i/>
                <w:sz w:val="24"/>
                <w:szCs w:val="24"/>
              </w:rPr>
              <w:t>Datum</w:t>
            </w:r>
          </w:p>
        </w:tc>
        <w:tc>
          <w:tcPr>
            <w:tcW w:w="2409" w:type="dxa"/>
          </w:tcPr>
          <w:p w:rsidR="00AE7F70" w:rsidRPr="00294DCF" w:rsidRDefault="00294DCF" w:rsidP="00AE7F70">
            <w:pPr>
              <w:rPr>
                <w:b/>
                <w:i/>
                <w:sz w:val="24"/>
                <w:szCs w:val="24"/>
              </w:rPr>
            </w:pPr>
            <w:r>
              <w:rPr>
                <w:b/>
                <w:i/>
                <w:sz w:val="24"/>
                <w:szCs w:val="24"/>
              </w:rPr>
              <w:t>e</w:t>
            </w:r>
            <w:r w:rsidR="00AE7F70" w:rsidRPr="00294DCF">
              <w:rPr>
                <w:b/>
                <w:i/>
                <w:sz w:val="24"/>
                <w:szCs w:val="24"/>
              </w:rPr>
              <w:t xml:space="preserve">rstellt von / </w:t>
            </w:r>
          </w:p>
          <w:p w:rsidR="00AE7F70" w:rsidRPr="00294DCF" w:rsidRDefault="00294DCF" w:rsidP="00AE7F70">
            <w:pPr>
              <w:rPr>
                <w:b/>
                <w:i/>
                <w:sz w:val="24"/>
                <w:szCs w:val="24"/>
              </w:rPr>
            </w:pPr>
            <w:r>
              <w:rPr>
                <w:b/>
                <w:i/>
                <w:sz w:val="24"/>
                <w:szCs w:val="24"/>
              </w:rPr>
              <w:t>ü</w:t>
            </w:r>
            <w:r w:rsidR="00AE7F70" w:rsidRPr="00294DCF">
              <w:rPr>
                <w:b/>
                <w:i/>
                <w:sz w:val="24"/>
                <w:szCs w:val="24"/>
              </w:rPr>
              <w:t>berarbeitet von</w:t>
            </w:r>
          </w:p>
        </w:tc>
        <w:tc>
          <w:tcPr>
            <w:tcW w:w="5358" w:type="dxa"/>
          </w:tcPr>
          <w:p w:rsidR="00AE7F70" w:rsidRPr="00294DCF" w:rsidRDefault="00AE7F70" w:rsidP="00AE7F70">
            <w:pPr>
              <w:rPr>
                <w:b/>
                <w:i/>
                <w:sz w:val="24"/>
                <w:szCs w:val="24"/>
              </w:rPr>
            </w:pPr>
            <w:r w:rsidRPr="00294DCF">
              <w:rPr>
                <w:b/>
                <w:i/>
                <w:sz w:val="24"/>
                <w:szCs w:val="24"/>
              </w:rPr>
              <w:t>Inhalt</w:t>
            </w:r>
          </w:p>
        </w:tc>
      </w:tr>
      <w:tr w:rsidR="00AE7F70" w:rsidTr="00AE7F70">
        <w:tc>
          <w:tcPr>
            <w:tcW w:w="1129" w:type="dxa"/>
          </w:tcPr>
          <w:p w:rsidR="00AE7F70" w:rsidRDefault="00AE7F70" w:rsidP="00AE7F70">
            <w:pPr>
              <w:rPr>
                <w:sz w:val="24"/>
                <w:szCs w:val="24"/>
              </w:rPr>
            </w:pPr>
            <w:r>
              <w:rPr>
                <w:sz w:val="24"/>
                <w:szCs w:val="24"/>
              </w:rPr>
              <w:t>1</w:t>
            </w:r>
          </w:p>
        </w:tc>
        <w:tc>
          <w:tcPr>
            <w:tcW w:w="1560" w:type="dxa"/>
          </w:tcPr>
          <w:p w:rsidR="00AE7F70" w:rsidRDefault="00AE7F70" w:rsidP="00AE7F70">
            <w:pPr>
              <w:rPr>
                <w:sz w:val="24"/>
                <w:szCs w:val="24"/>
              </w:rPr>
            </w:pPr>
            <w:r>
              <w:rPr>
                <w:sz w:val="24"/>
                <w:szCs w:val="24"/>
              </w:rPr>
              <w:t>24.3.2014</w:t>
            </w:r>
          </w:p>
        </w:tc>
        <w:tc>
          <w:tcPr>
            <w:tcW w:w="2409" w:type="dxa"/>
          </w:tcPr>
          <w:p w:rsidR="00AE7F70" w:rsidRDefault="00AE7F70" w:rsidP="00AE7F70">
            <w:pPr>
              <w:rPr>
                <w:sz w:val="24"/>
                <w:szCs w:val="24"/>
              </w:rPr>
            </w:pPr>
            <w:r>
              <w:rPr>
                <w:sz w:val="24"/>
                <w:szCs w:val="24"/>
              </w:rPr>
              <w:t>Friedrich Saurer</w:t>
            </w:r>
          </w:p>
        </w:tc>
        <w:tc>
          <w:tcPr>
            <w:tcW w:w="5358" w:type="dxa"/>
          </w:tcPr>
          <w:p w:rsidR="00AE7F70" w:rsidRDefault="00AE7F70" w:rsidP="00AE7F70">
            <w:pPr>
              <w:rPr>
                <w:sz w:val="24"/>
                <w:szCs w:val="24"/>
              </w:rPr>
            </w:pPr>
            <w:r>
              <w:rPr>
                <w:sz w:val="24"/>
                <w:szCs w:val="24"/>
              </w:rPr>
              <w:t>Frage erstellt</w:t>
            </w:r>
          </w:p>
        </w:tc>
      </w:tr>
      <w:tr w:rsidR="00AE7F70" w:rsidTr="00AE7F70">
        <w:tc>
          <w:tcPr>
            <w:tcW w:w="1129" w:type="dxa"/>
          </w:tcPr>
          <w:p w:rsidR="00AE7F70" w:rsidRDefault="00AE7F70" w:rsidP="00AE7F70">
            <w:pPr>
              <w:rPr>
                <w:sz w:val="24"/>
                <w:szCs w:val="24"/>
              </w:rPr>
            </w:pPr>
            <w:r>
              <w:rPr>
                <w:sz w:val="24"/>
                <w:szCs w:val="24"/>
              </w:rPr>
              <w:t>1.1</w:t>
            </w:r>
          </w:p>
        </w:tc>
        <w:tc>
          <w:tcPr>
            <w:tcW w:w="1560" w:type="dxa"/>
          </w:tcPr>
          <w:p w:rsidR="00AE7F70" w:rsidRDefault="00AE7F70" w:rsidP="00AE7F70">
            <w:pPr>
              <w:rPr>
                <w:sz w:val="24"/>
                <w:szCs w:val="24"/>
              </w:rPr>
            </w:pPr>
            <w:r>
              <w:rPr>
                <w:sz w:val="24"/>
                <w:szCs w:val="24"/>
              </w:rPr>
              <w:t>22.8.2014</w:t>
            </w:r>
          </w:p>
        </w:tc>
        <w:tc>
          <w:tcPr>
            <w:tcW w:w="2409" w:type="dxa"/>
          </w:tcPr>
          <w:p w:rsidR="00AE7F70" w:rsidRDefault="00AE7F70" w:rsidP="00AE7F70">
            <w:pPr>
              <w:rPr>
                <w:sz w:val="24"/>
                <w:szCs w:val="24"/>
              </w:rPr>
            </w:pPr>
            <w:r>
              <w:rPr>
                <w:sz w:val="24"/>
                <w:szCs w:val="24"/>
              </w:rPr>
              <w:t>Friedrich Saurer</w:t>
            </w:r>
          </w:p>
        </w:tc>
        <w:tc>
          <w:tcPr>
            <w:tcW w:w="5358" w:type="dxa"/>
          </w:tcPr>
          <w:p w:rsidR="00AE7F70" w:rsidRDefault="00AE7F70" w:rsidP="00AE7F70">
            <w:pPr>
              <w:rPr>
                <w:sz w:val="24"/>
                <w:szCs w:val="24"/>
              </w:rPr>
            </w:pPr>
            <w:r>
              <w:rPr>
                <w:sz w:val="24"/>
                <w:szCs w:val="24"/>
              </w:rPr>
              <w:t>Lösung ergänzt</w:t>
            </w:r>
          </w:p>
        </w:tc>
      </w:tr>
      <w:tr w:rsidR="00AE7F70" w:rsidTr="00AE7F70">
        <w:tc>
          <w:tcPr>
            <w:tcW w:w="1129" w:type="dxa"/>
          </w:tcPr>
          <w:p w:rsidR="00AE7F70" w:rsidRDefault="00AE7F70" w:rsidP="00AE7F70">
            <w:pPr>
              <w:rPr>
                <w:sz w:val="24"/>
                <w:szCs w:val="24"/>
              </w:rPr>
            </w:pPr>
          </w:p>
        </w:tc>
        <w:tc>
          <w:tcPr>
            <w:tcW w:w="1560" w:type="dxa"/>
          </w:tcPr>
          <w:p w:rsidR="00AE7F70" w:rsidRDefault="00AE7F70" w:rsidP="00AE7F70">
            <w:pPr>
              <w:rPr>
                <w:sz w:val="24"/>
                <w:szCs w:val="24"/>
              </w:rPr>
            </w:pPr>
          </w:p>
        </w:tc>
        <w:tc>
          <w:tcPr>
            <w:tcW w:w="2409" w:type="dxa"/>
          </w:tcPr>
          <w:p w:rsidR="00AE7F70" w:rsidRDefault="00AE7F70" w:rsidP="00AE7F70">
            <w:pPr>
              <w:rPr>
                <w:sz w:val="24"/>
                <w:szCs w:val="24"/>
              </w:rPr>
            </w:pPr>
          </w:p>
        </w:tc>
        <w:tc>
          <w:tcPr>
            <w:tcW w:w="5358" w:type="dxa"/>
          </w:tcPr>
          <w:p w:rsidR="00AE7F70" w:rsidRDefault="00AE7F70" w:rsidP="00AE7F70">
            <w:pPr>
              <w:rPr>
                <w:sz w:val="24"/>
                <w:szCs w:val="24"/>
              </w:rPr>
            </w:pPr>
          </w:p>
        </w:tc>
      </w:tr>
      <w:tr w:rsidR="00AE7F70" w:rsidTr="00AE7F70">
        <w:tc>
          <w:tcPr>
            <w:tcW w:w="1129" w:type="dxa"/>
          </w:tcPr>
          <w:p w:rsidR="00AE7F70" w:rsidRDefault="00AE7F70" w:rsidP="00AE7F70">
            <w:pPr>
              <w:rPr>
                <w:sz w:val="24"/>
                <w:szCs w:val="24"/>
              </w:rPr>
            </w:pPr>
          </w:p>
        </w:tc>
        <w:tc>
          <w:tcPr>
            <w:tcW w:w="1560" w:type="dxa"/>
          </w:tcPr>
          <w:p w:rsidR="00AE7F70" w:rsidRDefault="00AE7F70" w:rsidP="00AE7F70">
            <w:pPr>
              <w:rPr>
                <w:sz w:val="24"/>
                <w:szCs w:val="24"/>
              </w:rPr>
            </w:pPr>
          </w:p>
        </w:tc>
        <w:tc>
          <w:tcPr>
            <w:tcW w:w="2409" w:type="dxa"/>
          </w:tcPr>
          <w:p w:rsidR="00AE7F70" w:rsidRDefault="00AE7F70" w:rsidP="00AE7F70">
            <w:pPr>
              <w:rPr>
                <w:sz w:val="24"/>
                <w:szCs w:val="24"/>
              </w:rPr>
            </w:pPr>
          </w:p>
        </w:tc>
        <w:tc>
          <w:tcPr>
            <w:tcW w:w="5358" w:type="dxa"/>
          </w:tcPr>
          <w:p w:rsidR="00AE7F70" w:rsidRDefault="00AE7F70" w:rsidP="00AE7F70">
            <w:pPr>
              <w:rPr>
                <w:sz w:val="24"/>
                <w:szCs w:val="24"/>
              </w:rPr>
            </w:pPr>
          </w:p>
        </w:tc>
      </w:tr>
      <w:tr w:rsidR="00AE7F70" w:rsidTr="00AE7F70">
        <w:tc>
          <w:tcPr>
            <w:tcW w:w="1129" w:type="dxa"/>
          </w:tcPr>
          <w:p w:rsidR="00AE7F70" w:rsidRDefault="00AE7F70" w:rsidP="00AE7F70">
            <w:pPr>
              <w:rPr>
                <w:sz w:val="24"/>
                <w:szCs w:val="24"/>
              </w:rPr>
            </w:pPr>
          </w:p>
        </w:tc>
        <w:tc>
          <w:tcPr>
            <w:tcW w:w="1560" w:type="dxa"/>
          </w:tcPr>
          <w:p w:rsidR="00AE7F70" w:rsidRDefault="00AE7F70" w:rsidP="00AE7F70">
            <w:pPr>
              <w:rPr>
                <w:sz w:val="24"/>
                <w:szCs w:val="24"/>
              </w:rPr>
            </w:pPr>
          </w:p>
        </w:tc>
        <w:tc>
          <w:tcPr>
            <w:tcW w:w="2409" w:type="dxa"/>
          </w:tcPr>
          <w:p w:rsidR="00AE7F70" w:rsidRDefault="00AE7F70" w:rsidP="00AE7F70">
            <w:pPr>
              <w:rPr>
                <w:sz w:val="24"/>
                <w:szCs w:val="24"/>
              </w:rPr>
            </w:pPr>
          </w:p>
        </w:tc>
        <w:tc>
          <w:tcPr>
            <w:tcW w:w="5358" w:type="dxa"/>
          </w:tcPr>
          <w:p w:rsidR="00AE7F70" w:rsidRDefault="00AE7F70" w:rsidP="00AE7F70">
            <w:pPr>
              <w:rPr>
                <w:sz w:val="24"/>
                <w:szCs w:val="24"/>
              </w:rPr>
            </w:pPr>
          </w:p>
        </w:tc>
      </w:tr>
    </w:tbl>
    <w:p w:rsidR="00AE7F70" w:rsidRDefault="00AE7F70" w:rsidP="00AE7F70">
      <w:pPr>
        <w:spacing w:after="0" w:line="240" w:lineRule="auto"/>
        <w:rPr>
          <w:sz w:val="24"/>
          <w:szCs w:val="24"/>
        </w:rPr>
      </w:pPr>
    </w:p>
    <w:p w:rsidR="00AE7F70" w:rsidRDefault="00AE7F70" w:rsidP="00AE7F70">
      <w:pPr>
        <w:spacing w:after="0" w:line="240" w:lineRule="auto"/>
        <w:rPr>
          <w:sz w:val="24"/>
          <w:szCs w:val="24"/>
        </w:rPr>
      </w:pPr>
    </w:p>
    <w:p w:rsidR="00AE7F70" w:rsidRPr="00294DCF" w:rsidRDefault="00294DCF" w:rsidP="00294DCF">
      <w:pPr>
        <w:pStyle w:val="RP-Frage-Zwischenberschrift"/>
      </w:pPr>
      <w:r w:rsidRPr="00294DCF">
        <w:t xml:space="preserve">Externe </w:t>
      </w:r>
      <w:r w:rsidR="00AE7F70" w:rsidRPr="00294DCF">
        <w:t>Quellen</w:t>
      </w:r>
    </w:p>
    <w:tbl>
      <w:tblPr>
        <w:tblStyle w:val="Tabellenraster"/>
        <w:tblW w:w="0" w:type="auto"/>
        <w:tblLayout w:type="fixed"/>
        <w:tblLook w:val="04A0" w:firstRow="1" w:lastRow="0" w:firstColumn="1" w:lastColumn="0" w:noHBand="0" w:noVBand="1"/>
      </w:tblPr>
      <w:tblGrid>
        <w:gridCol w:w="1696"/>
        <w:gridCol w:w="8760"/>
      </w:tblGrid>
      <w:tr w:rsidR="00294DCF" w:rsidTr="00294DCF">
        <w:tc>
          <w:tcPr>
            <w:tcW w:w="1696" w:type="dxa"/>
          </w:tcPr>
          <w:p w:rsidR="00294DCF" w:rsidRDefault="00294DCF" w:rsidP="00AE7F70">
            <w:pPr>
              <w:rPr>
                <w:sz w:val="24"/>
                <w:szCs w:val="24"/>
              </w:rPr>
            </w:pPr>
            <w:r>
              <w:rPr>
                <w:sz w:val="24"/>
                <w:szCs w:val="24"/>
              </w:rPr>
              <w:t>Impulstext</w:t>
            </w:r>
          </w:p>
        </w:tc>
        <w:tc>
          <w:tcPr>
            <w:tcW w:w="8760" w:type="dxa"/>
          </w:tcPr>
          <w:p w:rsidR="00294DCF" w:rsidRDefault="00294DCF" w:rsidP="00AE7F70">
            <w:pPr>
              <w:rPr>
                <w:sz w:val="24"/>
                <w:szCs w:val="24"/>
              </w:rPr>
            </w:pPr>
            <w:r w:rsidRPr="00294DCF">
              <w:rPr>
                <w:sz w:val="24"/>
                <w:szCs w:val="24"/>
              </w:rPr>
              <w:t>http://www.pressetext.com/news/20040330031 [24.3.2014]</w:t>
            </w:r>
          </w:p>
        </w:tc>
      </w:tr>
      <w:tr w:rsidR="00294DCF" w:rsidTr="00294DCF">
        <w:tc>
          <w:tcPr>
            <w:tcW w:w="1696" w:type="dxa"/>
          </w:tcPr>
          <w:p w:rsidR="00294DCF" w:rsidRDefault="00294DCF" w:rsidP="00AE7F70">
            <w:pPr>
              <w:rPr>
                <w:sz w:val="24"/>
                <w:szCs w:val="24"/>
              </w:rPr>
            </w:pPr>
            <w:r>
              <w:rPr>
                <w:sz w:val="24"/>
                <w:szCs w:val="24"/>
              </w:rPr>
              <w:t>Grafiken</w:t>
            </w:r>
          </w:p>
        </w:tc>
        <w:tc>
          <w:tcPr>
            <w:tcW w:w="8760" w:type="dxa"/>
          </w:tcPr>
          <w:p w:rsidR="00294DCF" w:rsidRPr="00294DCF" w:rsidRDefault="00044B06" w:rsidP="00294DCF">
            <w:pPr>
              <w:rPr>
                <w:sz w:val="24"/>
                <w:szCs w:val="24"/>
              </w:rPr>
            </w:pPr>
            <w:r w:rsidRPr="00044B06">
              <w:rPr>
                <w:sz w:val="24"/>
                <w:szCs w:val="24"/>
              </w:rPr>
              <w:t>http://upload.wikimedia.org/wikipedia/commons/archive/f/f8/20070411012208%21Eight_Allotropes_of_Carbon.png</w:t>
            </w:r>
            <w:r>
              <w:rPr>
                <w:sz w:val="24"/>
                <w:szCs w:val="24"/>
              </w:rPr>
              <w:t xml:space="preserve">, Michael </w:t>
            </w:r>
            <w:proofErr w:type="spellStart"/>
            <w:r>
              <w:rPr>
                <w:sz w:val="24"/>
                <w:szCs w:val="24"/>
              </w:rPr>
              <w:t>Ströck</w:t>
            </w:r>
            <w:proofErr w:type="spellEnd"/>
            <w:r>
              <w:rPr>
                <w:sz w:val="24"/>
                <w:szCs w:val="24"/>
              </w:rPr>
              <w:t>, CC BY-SA 3.0</w:t>
            </w:r>
          </w:p>
          <w:p w:rsidR="00294DCF" w:rsidRDefault="00294DCF" w:rsidP="00294DCF">
            <w:pPr>
              <w:rPr>
                <w:sz w:val="24"/>
                <w:szCs w:val="24"/>
              </w:rPr>
            </w:pPr>
            <w:r w:rsidRPr="00294DCF">
              <w:rPr>
                <w:sz w:val="24"/>
                <w:szCs w:val="24"/>
              </w:rPr>
              <w:t>[24.3.2014]</w:t>
            </w:r>
            <w:r>
              <w:rPr>
                <w:sz w:val="24"/>
                <w:szCs w:val="24"/>
              </w:rPr>
              <w:t>, Ausschnitt aus der Grafik</w:t>
            </w:r>
          </w:p>
        </w:tc>
      </w:tr>
      <w:tr w:rsidR="00294DCF" w:rsidTr="00294DCF">
        <w:tc>
          <w:tcPr>
            <w:tcW w:w="1696" w:type="dxa"/>
          </w:tcPr>
          <w:p w:rsidR="00294DCF" w:rsidRDefault="00294DCF" w:rsidP="00AE7F70">
            <w:pPr>
              <w:rPr>
                <w:sz w:val="24"/>
                <w:szCs w:val="24"/>
              </w:rPr>
            </w:pPr>
          </w:p>
        </w:tc>
        <w:tc>
          <w:tcPr>
            <w:tcW w:w="8760" w:type="dxa"/>
          </w:tcPr>
          <w:p w:rsidR="00294DCF" w:rsidRDefault="00294DCF" w:rsidP="00AE7F70">
            <w:pPr>
              <w:rPr>
                <w:sz w:val="24"/>
                <w:szCs w:val="24"/>
              </w:rPr>
            </w:pPr>
          </w:p>
        </w:tc>
      </w:tr>
      <w:tr w:rsidR="00294DCF" w:rsidTr="00294DCF">
        <w:tc>
          <w:tcPr>
            <w:tcW w:w="1696" w:type="dxa"/>
          </w:tcPr>
          <w:p w:rsidR="00294DCF" w:rsidRDefault="00294DCF" w:rsidP="00AE7F70">
            <w:pPr>
              <w:rPr>
                <w:sz w:val="24"/>
                <w:szCs w:val="24"/>
              </w:rPr>
            </w:pPr>
          </w:p>
        </w:tc>
        <w:tc>
          <w:tcPr>
            <w:tcW w:w="8760" w:type="dxa"/>
          </w:tcPr>
          <w:p w:rsidR="00294DCF" w:rsidRDefault="00294DCF" w:rsidP="00AE7F70">
            <w:pPr>
              <w:rPr>
                <w:sz w:val="24"/>
                <w:szCs w:val="24"/>
              </w:rPr>
            </w:pPr>
          </w:p>
        </w:tc>
      </w:tr>
    </w:tbl>
    <w:p w:rsidR="00AE7F70" w:rsidRDefault="00AE7F70" w:rsidP="00AE7F70">
      <w:pPr>
        <w:spacing w:after="0" w:line="240" w:lineRule="auto"/>
        <w:rPr>
          <w:sz w:val="24"/>
          <w:szCs w:val="24"/>
        </w:rPr>
      </w:pPr>
    </w:p>
    <w:p w:rsidR="00AE7F70" w:rsidRDefault="00AE7F70" w:rsidP="00AE7F70">
      <w:pPr>
        <w:spacing w:after="0" w:line="240" w:lineRule="auto"/>
        <w:rPr>
          <w:sz w:val="24"/>
          <w:szCs w:val="24"/>
        </w:rPr>
      </w:pPr>
    </w:p>
    <w:p w:rsidR="00AE7F70" w:rsidRDefault="00AE7F70" w:rsidP="00AE7F70">
      <w:pPr>
        <w:spacing w:after="0" w:line="240" w:lineRule="auto"/>
        <w:rPr>
          <w:sz w:val="24"/>
          <w:szCs w:val="24"/>
        </w:rPr>
      </w:pPr>
    </w:p>
    <w:p w:rsidR="00AE7F70" w:rsidRDefault="00AE7F70" w:rsidP="00AE7F70">
      <w:pPr>
        <w:spacing w:after="0" w:line="240" w:lineRule="auto"/>
        <w:rPr>
          <w:sz w:val="24"/>
          <w:szCs w:val="24"/>
        </w:rPr>
      </w:pPr>
    </w:p>
    <w:p w:rsidR="00A10608" w:rsidRDefault="00A10608" w:rsidP="00AE7F70">
      <w:pPr>
        <w:spacing w:after="0" w:line="240" w:lineRule="auto"/>
        <w:rPr>
          <w:sz w:val="24"/>
          <w:szCs w:val="24"/>
        </w:rPr>
      </w:pPr>
    </w:p>
    <w:p w:rsidR="00A10608" w:rsidRPr="00A10608" w:rsidRDefault="00A10608" w:rsidP="00A10608">
      <w:pPr>
        <w:rPr>
          <w:sz w:val="24"/>
          <w:szCs w:val="24"/>
        </w:rPr>
      </w:pPr>
    </w:p>
    <w:p w:rsidR="00A10608" w:rsidRPr="00A10608" w:rsidRDefault="00A10608" w:rsidP="00A10608">
      <w:pPr>
        <w:rPr>
          <w:sz w:val="24"/>
          <w:szCs w:val="24"/>
        </w:rPr>
      </w:pPr>
    </w:p>
    <w:p w:rsidR="00A10608" w:rsidRPr="00A10608" w:rsidRDefault="00A10608" w:rsidP="00A10608">
      <w:pPr>
        <w:rPr>
          <w:sz w:val="24"/>
          <w:szCs w:val="24"/>
        </w:rPr>
      </w:pPr>
    </w:p>
    <w:p w:rsidR="00A10608" w:rsidRPr="00A10608" w:rsidRDefault="00A10608" w:rsidP="00A10608">
      <w:pPr>
        <w:rPr>
          <w:sz w:val="24"/>
          <w:szCs w:val="24"/>
        </w:rPr>
      </w:pPr>
    </w:p>
    <w:p w:rsidR="00A10608" w:rsidRPr="00A10608" w:rsidRDefault="00A10608" w:rsidP="00A10608">
      <w:pPr>
        <w:rPr>
          <w:sz w:val="24"/>
          <w:szCs w:val="24"/>
        </w:rPr>
      </w:pPr>
    </w:p>
    <w:p w:rsidR="00A10608" w:rsidRPr="00A10608" w:rsidRDefault="00A10608" w:rsidP="00A10608">
      <w:pPr>
        <w:rPr>
          <w:sz w:val="24"/>
          <w:szCs w:val="24"/>
        </w:rPr>
      </w:pPr>
    </w:p>
    <w:p w:rsidR="00AE7F70" w:rsidRPr="00A10608" w:rsidRDefault="00A10608" w:rsidP="00A10608">
      <w:pPr>
        <w:tabs>
          <w:tab w:val="left" w:pos="6930"/>
        </w:tabs>
        <w:rPr>
          <w:sz w:val="24"/>
          <w:szCs w:val="24"/>
        </w:rPr>
      </w:pPr>
      <w:r>
        <w:rPr>
          <w:sz w:val="24"/>
          <w:szCs w:val="24"/>
        </w:rPr>
        <w:tab/>
      </w:r>
    </w:p>
    <w:sectPr w:rsidR="00AE7F70" w:rsidRPr="00A10608" w:rsidSect="0097011B">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1EE" w:rsidRDefault="00C201EE" w:rsidP="0097011B">
      <w:pPr>
        <w:spacing w:after="0" w:line="240" w:lineRule="auto"/>
      </w:pPr>
      <w:r>
        <w:separator/>
      </w:r>
    </w:p>
  </w:endnote>
  <w:endnote w:type="continuationSeparator" w:id="0">
    <w:p w:rsidR="00C201EE" w:rsidRDefault="00C201EE" w:rsidP="0097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11B" w:rsidRPr="0097011B" w:rsidRDefault="0097011B" w:rsidP="0097011B">
    <w:pPr>
      <w:pStyle w:val="Fuzeile"/>
      <w:pBdr>
        <w:top w:val="single" w:sz="4" w:space="1" w:color="auto"/>
      </w:pBdr>
      <w:tabs>
        <w:tab w:val="clear" w:pos="9072"/>
        <w:tab w:val="right" w:pos="10348"/>
      </w:tabs>
    </w:pPr>
    <w:r>
      <w:t>Friedrich Saurer</w:t>
    </w:r>
    <w:r>
      <w:tab/>
    </w:r>
    <w:r>
      <w:fldChar w:fldCharType="begin"/>
    </w:r>
    <w:r>
      <w:instrText>PAGE   \* MERGEFORMAT</w:instrText>
    </w:r>
    <w:r>
      <w:fldChar w:fldCharType="separate"/>
    </w:r>
    <w:r w:rsidR="005830D0" w:rsidRPr="005830D0">
      <w:rPr>
        <w:noProof/>
        <w:lang w:val="de-DE"/>
      </w:rPr>
      <w:t>3</w:t>
    </w:r>
    <w:r>
      <w:fldChar w:fldCharType="end"/>
    </w:r>
    <w:r>
      <w:tab/>
    </w:r>
    <w:hyperlink r:id="rId1" w:history="1">
      <w:r w:rsidRPr="002011A1">
        <w:rPr>
          <w:rStyle w:val="Hyperlink"/>
        </w:rPr>
        <w:t>www.leichter-unterrichten.com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1EE" w:rsidRDefault="00C201EE" w:rsidP="0097011B">
      <w:pPr>
        <w:spacing w:after="0" w:line="240" w:lineRule="auto"/>
      </w:pPr>
      <w:r>
        <w:separator/>
      </w:r>
    </w:p>
  </w:footnote>
  <w:footnote w:type="continuationSeparator" w:id="0">
    <w:p w:rsidR="00C201EE" w:rsidRDefault="00C201EE" w:rsidP="00970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103"/>
    <w:multiLevelType w:val="hybridMultilevel"/>
    <w:tmpl w:val="CCA2EC02"/>
    <w:lvl w:ilvl="0" w:tplc="3F30A65C">
      <w:start w:val="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25353A"/>
    <w:multiLevelType w:val="hybridMultilevel"/>
    <w:tmpl w:val="58FC1C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34F51B5"/>
    <w:multiLevelType w:val="hybridMultilevel"/>
    <w:tmpl w:val="7F92693E"/>
    <w:lvl w:ilvl="0" w:tplc="3F30A65C">
      <w:start w:val="1"/>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302201"/>
    <w:multiLevelType w:val="hybridMultilevel"/>
    <w:tmpl w:val="7424F18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D8616B7"/>
    <w:multiLevelType w:val="hybridMultilevel"/>
    <w:tmpl w:val="3CD2B1B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2F"/>
    <w:rsid w:val="00044B06"/>
    <w:rsid w:val="0007502D"/>
    <w:rsid w:val="000A0F44"/>
    <w:rsid w:val="001806E5"/>
    <w:rsid w:val="00194978"/>
    <w:rsid w:val="001A5763"/>
    <w:rsid w:val="00294DCF"/>
    <w:rsid w:val="002A07D3"/>
    <w:rsid w:val="00351B2F"/>
    <w:rsid w:val="004335DE"/>
    <w:rsid w:val="004C1580"/>
    <w:rsid w:val="005734C5"/>
    <w:rsid w:val="00576FE2"/>
    <w:rsid w:val="005830D0"/>
    <w:rsid w:val="006520A7"/>
    <w:rsid w:val="0066311F"/>
    <w:rsid w:val="006C5C3B"/>
    <w:rsid w:val="00725B7E"/>
    <w:rsid w:val="00820291"/>
    <w:rsid w:val="0097011B"/>
    <w:rsid w:val="00A10608"/>
    <w:rsid w:val="00AE7F70"/>
    <w:rsid w:val="00C201EE"/>
    <w:rsid w:val="00C930BE"/>
    <w:rsid w:val="00D25962"/>
    <w:rsid w:val="00E65C07"/>
    <w:rsid w:val="00E77F70"/>
    <w:rsid w:val="00EA40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39B5"/>
  <w15:chartTrackingRefBased/>
  <w15:docId w15:val="{B091B993-69B4-4A79-B856-2603893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C07"/>
    <w:rPr>
      <w:color w:val="0563C1" w:themeColor="hyperlink"/>
      <w:u w:val="single"/>
    </w:rPr>
  </w:style>
  <w:style w:type="table" w:styleId="Tabellenraster">
    <w:name w:val="Table Grid"/>
    <w:basedOn w:val="NormaleTabelle"/>
    <w:uiPriority w:val="39"/>
    <w:rsid w:val="00E65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6FE2"/>
    <w:pPr>
      <w:ind w:left="720"/>
      <w:contextualSpacing/>
    </w:pPr>
  </w:style>
  <w:style w:type="paragraph" w:customStyle="1" w:styleId="RP-Frage-Zwischenberschrift">
    <w:name w:val="RP-Frage-Zwischenüberschrift"/>
    <w:basedOn w:val="Standard"/>
    <w:qFormat/>
    <w:rsid w:val="00294DCF"/>
    <w:pPr>
      <w:spacing w:after="0" w:line="240" w:lineRule="auto"/>
    </w:pPr>
    <w:rPr>
      <w:b/>
      <w:sz w:val="24"/>
      <w:szCs w:val="24"/>
    </w:rPr>
  </w:style>
  <w:style w:type="paragraph" w:customStyle="1" w:styleId="RP-Frage-berschrift">
    <w:name w:val="RP-Frage-Überschrift"/>
    <w:basedOn w:val="Standard"/>
    <w:qFormat/>
    <w:rsid w:val="00294DCF"/>
    <w:pPr>
      <w:spacing w:after="0" w:line="240" w:lineRule="auto"/>
    </w:pPr>
    <w:rPr>
      <w:b/>
      <w:sz w:val="28"/>
      <w:szCs w:val="28"/>
    </w:rPr>
  </w:style>
  <w:style w:type="paragraph" w:customStyle="1" w:styleId="RP-Quelle">
    <w:name w:val="RP-Quelle"/>
    <w:basedOn w:val="Standard"/>
    <w:qFormat/>
    <w:rsid w:val="00294DCF"/>
    <w:pPr>
      <w:spacing w:after="0" w:line="240" w:lineRule="auto"/>
    </w:pPr>
    <w:rPr>
      <w:sz w:val="16"/>
      <w:szCs w:val="16"/>
    </w:rPr>
  </w:style>
  <w:style w:type="paragraph" w:customStyle="1" w:styleId="RP-Impulstext">
    <w:name w:val="RP-Impulstext"/>
    <w:basedOn w:val="Standard"/>
    <w:qFormat/>
    <w:rsid w:val="00294DCF"/>
    <w:pPr>
      <w:pBdr>
        <w:top w:val="single" w:sz="4" w:space="1" w:color="auto"/>
        <w:left w:val="single" w:sz="4" w:space="4" w:color="auto"/>
        <w:bottom w:val="single" w:sz="4" w:space="1" w:color="auto"/>
        <w:right w:val="single" w:sz="4" w:space="4" w:color="auto"/>
      </w:pBdr>
      <w:spacing w:after="0" w:line="240" w:lineRule="auto"/>
      <w:ind w:firstLine="340"/>
    </w:pPr>
    <w:rPr>
      <w:sz w:val="20"/>
      <w:szCs w:val="20"/>
    </w:rPr>
  </w:style>
  <w:style w:type="paragraph" w:styleId="Kopfzeile">
    <w:name w:val="header"/>
    <w:basedOn w:val="Standard"/>
    <w:link w:val="KopfzeileZchn"/>
    <w:uiPriority w:val="99"/>
    <w:unhideWhenUsed/>
    <w:rsid w:val="009701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011B"/>
  </w:style>
  <w:style w:type="paragraph" w:styleId="Fuzeile">
    <w:name w:val="footer"/>
    <w:basedOn w:val="Standard"/>
    <w:link w:val="FuzeileZchn"/>
    <w:uiPriority w:val="99"/>
    <w:unhideWhenUsed/>
    <w:rsid w:val="009701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leichter-unterrichte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AppData\Local\Chemistry%20Add-in%20for%20Word\Chemistry%20Gallery\Chem4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71CA00BC-619A-4886-9A6A-5EC3B94FE59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1</Pages>
  <Words>810</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dc:creator>
  <cp:keywords/>
  <dc:description/>
  <cp:lastModifiedBy>Friedrich Saurer</cp:lastModifiedBy>
  <cp:revision>6</cp:revision>
  <cp:lastPrinted>2018-04-20T18:52:00Z</cp:lastPrinted>
  <dcterms:created xsi:type="dcterms:W3CDTF">2016-03-29T12:16:00Z</dcterms:created>
  <dcterms:modified xsi:type="dcterms:W3CDTF">2018-04-20T18:52:00Z</dcterms:modified>
</cp:coreProperties>
</file>